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18FE" w14:textId="77777777" w:rsidR="004F0E79" w:rsidRDefault="00EA3331" w:rsidP="004F0E79">
      <w:pPr>
        <w:pStyle w:val="berschrift1"/>
        <w:pBdr>
          <w:bottom w:val="single" w:sz="4" w:space="1" w:color="auto"/>
        </w:pBdr>
      </w:pPr>
      <w:r w:rsidRPr="007B5683">
        <w:t>Auszeichnungen für Stiebel Eltron-Produkte</w:t>
      </w:r>
    </w:p>
    <w:p w14:paraId="146C1562" w14:textId="6039FDF9" w:rsidR="00EA3331" w:rsidRPr="007B5683" w:rsidRDefault="00F56FFD" w:rsidP="004F0E79">
      <w:pPr>
        <w:pStyle w:val="berschrift1"/>
        <w:pBdr>
          <w:bottom w:val="single" w:sz="4" w:space="1" w:color="auto"/>
        </w:pBdr>
      </w:pPr>
      <w:r w:rsidRPr="007B5683">
        <w:br/>
      </w:r>
      <w:r w:rsidR="00EA3331" w:rsidRPr="007B5683">
        <w:t xml:space="preserve">Warmwasser-Wärmepumpe und Lüftungsintegralgerät gewinnen renommierten iF Design Award </w:t>
      </w:r>
    </w:p>
    <w:p w14:paraId="75825102" w14:textId="77777777" w:rsidR="00EA3331" w:rsidRPr="004F0E79" w:rsidRDefault="00EA3331" w:rsidP="004F0E79">
      <w:pPr>
        <w:pStyle w:val="Teasertext"/>
        <w:jc w:val="both"/>
        <w:rPr>
          <w:rFonts w:ascii="Arial" w:hAnsi="Arial" w:cs="Arial"/>
          <w:sz w:val="22"/>
        </w:rPr>
      </w:pPr>
      <w:r w:rsidRPr="004F0E79">
        <w:rPr>
          <w:rFonts w:ascii="Arial" w:hAnsi="Arial" w:cs="Arial"/>
          <w:sz w:val="22"/>
        </w:rPr>
        <w:t xml:space="preserve">Mit dem iF Design Award, dem begehrten Gütesiegel für herausragende Gestaltung und Designqualität, sind jetzt zwei Produkte von Stiebel Eltron ausgezeichnet worden: die Warmwasser-Wärmepumpe WWK-I Plus und das Lüftungsintegralgerät LWZ Premium. </w:t>
      </w:r>
    </w:p>
    <w:p w14:paraId="236AB609" w14:textId="77777777" w:rsidR="00EA3331" w:rsidRPr="008919EA" w:rsidRDefault="00EA3331" w:rsidP="004F0E79">
      <w:pPr>
        <w:jc w:val="both"/>
      </w:pPr>
    </w:p>
    <w:p w14:paraId="308F4CA0" w14:textId="77777777" w:rsidR="00AA4C17" w:rsidRPr="00B84C15" w:rsidRDefault="00AA4C17" w:rsidP="004F0E79">
      <w:pPr>
        <w:spacing w:after="160" w:line="259" w:lineRule="auto"/>
        <w:jc w:val="both"/>
      </w:pPr>
      <w:r w:rsidRPr="00B84C15">
        <w:rPr>
          <w:b/>
          <w:bCs/>
        </w:rPr>
        <w:t>Große Freude bei Stiebel Eltron Österreich:</w:t>
      </w:r>
      <w:r w:rsidRPr="00B84C15">
        <w:t xml:space="preserve"> Die Warmwasser-Wärmepumpe </w:t>
      </w:r>
      <w:r w:rsidRPr="00B84C15">
        <w:rPr>
          <w:b/>
          <w:bCs/>
        </w:rPr>
        <w:t>WWK-I Plus</w:t>
      </w:r>
      <w:r w:rsidRPr="00B84C15">
        <w:t xml:space="preserve"> sowie das </w:t>
      </w:r>
      <w:r w:rsidRPr="00B84C15">
        <w:rPr>
          <w:b/>
          <w:bCs/>
        </w:rPr>
        <w:t>Integralgerät LWZ Premium</w:t>
      </w:r>
      <w:r w:rsidRPr="00B84C15">
        <w:t xml:space="preserve"> wurden mit dem renommierten </w:t>
      </w:r>
      <w:r w:rsidRPr="00B84C15">
        <w:rPr>
          <w:b/>
          <w:bCs/>
        </w:rPr>
        <w:t>iF Design Award</w:t>
      </w:r>
      <w:r w:rsidRPr="00B84C15">
        <w:t xml:space="preserve"> in der Kategorie </w:t>
      </w:r>
      <w:r w:rsidRPr="00B84C15">
        <w:rPr>
          <w:i/>
          <w:iCs/>
        </w:rPr>
        <w:t>Building Technology</w:t>
      </w:r>
      <w:r w:rsidRPr="00B84C15">
        <w:t xml:space="preserve"> ausgezeichnet. Beide Produkte überzeugen durch höchste Effizienz, ein durchdachtes Gesamtkonzept und ihr innovatives, zeitloses Design.</w:t>
      </w:r>
    </w:p>
    <w:p w14:paraId="047B56CB" w14:textId="77777777" w:rsidR="00AA4C17" w:rsidRPr="00B84C15" w:rsidRDefault="00AA4C17" w:rsidP="004F0E79">
      <w:pPr>
        <w:spacing w:after="160" w:line="259" w:lineRule="auto"/>
        <w:jc w:val="both"/>
      </w:pPr>
      <w:r w:rsidRPr="00B84C15">
        <w:t xml:space="preserve">„Die Auszeichnungen für unsere WWK-I Plus und die LWZ Premium bestätigen eindrucksvoll, wie sehr sich die intensive Entwicklungsarbeit am Produktdesign gelohnt hat“, sagt </w:t>
      </w:r>
      <w:r w:rsidRPr="00B84C15">
        <w:rPr>
          <w:b/>
          <w:bCs/>
        </w:rPr>
        <w:t>Thomas Mader</w:t>
      </w:r>
      <w:r w:rsidRPr="00B84C15">
        <w:t>, Geschäftsführer von Stiebel Eltron Österreich. „Mit diesen Lösungen bieten wir zukunftsweisende Technologie für Raumheizung, Warmwasserbereitung und kontrollierte Wohnraumlüftung – perfekt abgestimmt auf den österreichischen Markt.“</w:t>
      </w:r>
    </w:p>
    <w:p w14:paraId="17CBD955" w14:textId="77777777" w:rsidR="00AA4C17" w:rsidRPr="00B84C15" w:rsidRDefault="00AA4C17" w:rsidP="004F0E79">
      <w:pPr>
        <w:spacing w:after="160" w:line="259" w:lineRule="auto"/>
        <w:jc w:val="both"/>
      </w:pPr>
      <w:r w:rsidRPr="00B84C15">
        <w:t xml:space="preserve">Die </w:t>
      </w:r>
      <w:r w:rsidRPr="00B84C15">
        <w:rPr>
          <w:b/>
          <w:bCs/>
        </w:rPr>
        <w:t>WWK-I Plus</w:t>
      </w:r>
      <w:r w:rsidRPr="00B84C15">
        <w:t xml:space="preserve">, eingeführt im vergangenen Jahr, punktet mit hoher Effizienz, leisem Betrieb und einfacher Installation. Die </w:t>
      </w:r>
      <w:r w:rsidRPr="00B84C15">
        <w:rPr>
          <w:b/>
          <w:bCs/>
        </w:rPr>
        <w:t>LWZ Premium</w:t>
      </w:r>
      <w:r w:rsidRPr="00B84C15">
        <w:t xml:space="preserve"> vereint Heizen, Lüften und Warmwasserbereitung in einem kompakten Gerät für die Innenaufstellung – ausgestattet mit dem umweltfreundlichen Kältemittel </w:t>
      </w:r>
      <w:r w:rsidRPr="00B84C15">
        <w:rPr>
          <w:b/>
          <w:bCs/>
        </w:rPr>
        <w:t>R290</w:t>
      </w:r>
      <w:r w:rsidRPr="00B84C15">
        <w:t>. Sie ist die erste innenaufgestellte Luft-Wasser-Wärmepumpe mit diesem natürlichen Kältemittel – ein echtes Highlight am Markt.</w:t>
      </w:r>
    </w:p>
    <w:p w14:paraId="035B86A5" w14:textId="26B62314" w:rsidR="00AA4C17" w:rsidRDefault="00AA4C17" w:rsidP="004F0E79">
      <w:pPr>
        <w:spacing w:after="160" w:line="259" w:lineRule="auto"/>
        <w:jc w:val="both"/>
      </w:pPr>
      <w:r w:rsidRPr="00B84C15">
        <w:t xml:space="preserve">Mit dem neuen </w:t>
      </w:r>
      <w:r w:rsidRPr="00B84C15">
        <w:rPr>
          <w:b/>
          <w:bCs/>
        </w:rPr>
        <w:t>Familiendesign</w:t>
      </w:r>
      <w:r w:rsidRPr="00B84C15">
        <w:t xml:space="preserve"> schlägt Stiebel Eltron 2025 ein neues Kapitel auf: </w:t>
      </w:r>
      <w:r w:rsidRPr="00B84C15">
        <w:rPr>
          <w:b/>
          <w:bCs/>
        </w:rPr>
        <w:t>monolithisch, zeitlos und zukunftssicher</w:t>
      </w:r>
      <w:r w:rsidRPr="00B84C15">
        <w:t xml:space="preserve">. Die Gerätegeneration unter dem Namen </w:t>
      </w:r>
      <w:proofErr w:type="spellStart"/>
      <w:r w:rsidRPr="00B84C15">
        <w:rPr>
          <w:i/>
          <w:iCs/>
        </w:rPr>
        <w:t>wpnext</w:t>
      </w:r>
      <w:proofErr w:type="spellEnd"/>
      <w:r w:rsidRPr="00B84C15">
        <w:t xml:space="preserve"> vereint höchste Effizienz, Umweltfreundlichkeit und modernes Design – abgestimmt auf die Anforderungen moderner Gebäudetechnik in Österreich.</w:t>
      </w:r>
    </w:p>
    <w:p w14:paraId="7C029B87" w14:textId="77777777" w:rsidR="009F4AC8" w:rsidRDefault="009F4AC8">
      <w:pPr>
        <w:rPr>
          <w:b/>
          <w:bCs/>
          <w:sz w:val="24"/>
        </w:rPr>
      </w:pPr>
      <w:r>
        <w:br w:type="page"/>
      </w:r>
    </w:p>
    <w:p w14:paraId="01F78016" w14:textId="41412A5A" w:rsidR="00EA3331" w:rsidRPr="00EA3331" w:rsidRDefault="00EA3331" w:rsidP="004F0E79">
      <w:pPr>
        <w:pStyle w:val="berschrift1"/>
      </w:pPr>
      <w:r w:rsidRPr="00EA3331">
        <w:lastRenderedPageBreak/>
        <w:t>Renommierte Designauszeichnung</w:t>
      </w:r>
    </w:p>
    <w:p w14:paraId="0EF9828B" w14:textId="346C882A" w:rsidR="00EA3331" w:rsidRDefault="00EA3331" w:rsidP="00F56FFD">
      <w:pPr>
        <w:jc w:val="both"/>
      </w:pPr>
      <w:r w:rsidRPr="00E5580F">
        <w:t xml:space="preserve">Seit 1954 ist der iF </w:t>
      </w:r>
      <w:r>
        <w:t>Design Award</w:t>
      </w:r>
      <w:r w:rsidRPr="00E5580F">
        <w:t xml:space="preserve"> ein weltweites, anerkanntes Markenzeichen</w:t>
      </w:r>
      <w:r>
        <w:t xml:space="preserve"> für herausragende Gestaltungsleistungen und gehört zu den wichtigsten Designpreisen der Welt. </w:t>
      </w:r>
      <w:proofErr w:type="gramStart"/>
      <w:r>
        <w:t>Mehr</w:t>
      </w:r>
      <w:proofErr w:type="gramEnd"/>
      <w:r>
        <w:t xml:space="preserve"> als 10.000 Bewerbungen in 82 Kategorien von knapp 5.000 Teilnehmern aus 66 Ländern gingen ein. Der Preis wird seit mehr als 70 Jahren von der iF International Forum Design GmbH verliehen, einer der ältesten unabhängigen Designinstitutionen der Welt.</w:t>
      </w:r>
    </w:p>
    <w:p w14:paraId="2DB4FD54" w14:textId="77777777" w:rsidR="0011295E" w:rsidRDefault="0011295E" w:rsidP="00F56FFD">
      <w:pPr>
        <w:jc w:val="both"/>
      </w:pPr>
    </w:p>
    <w:p w14:paraId="55F807C2" w14:textId="77777777" w:rsidR="0011295E" w:rsidRDefault="0011295E" w:rsidP="004F0E79">
      <w:pPr>
        <w:pStyle w:val="berschrift1"/>
      </w:pPr>
      <w:r>
        <w:t>Über STIEBEL ELTRON</w:t>
      </w:r>
    </w:p>
    <w:p w14:paraId="3C04FBC1" w14:textId="274E7D9D" w:rsidR="0011295E" w:rsidRDefault="0011295E" w:rsidP="004F0E79">
      <w:pPr>
        <w:jc w:val="both"/>
      </w:pPr>
      <w:r>
        <w:t>Als innovationsgetriebenes Familienunternehmen steht Stiebel Eltron für innovative Lösungen im Bereich Warmwasser, Wärme, Lüftung und Klima. Dabei verfolgt der Haus- und Systemtechnikanbieter eine klare Linie - für eine umweltschonende, effiziente und komfortable Haustechnik. Mit rund 5.000 Mitarbeiterinnen und Mitarbeitern weltweit setzt der Konzern mit Hauptsitz in Holzminden/DE von der Produktentwicklung bis zur Fertigung konsequent auf eigenes Know-how. Die österreichische Niederlassung Stiebel Eltron Gesellschaft mbH in Hörsching bei Linz, ist die älteste Tochtergesellschaft der Gruppe - sie wurde bereits 1972 gegründet und gehört zu den führenden Vertreibern von Wärmepumpen und Lüftungssystemen im Land.</w:t>
      </w:r>
    </w:p>
    <w:p w14:paraId="5E693A33" w14:textId="77777777" w:rsidR="002C0AFF" w:rsidRDefault="002C0AFF" w:rsidP="004F0E79">
      <w:pPr>
        <w:jc w:val="both"/>
      </w:pPr>
    </w:p>
    <w:p w14:paraId="469133B5" w14:textId="77777777" w:rsidR="002C0AFF" w:rsidRDefault="002C0AFF" w:rsidP="004F0E79">
      <w:pPr>
        <w:jc w:val="both"/>
      </w:pPr>
    </w:p>
    <w:tbl>
      <w:tblPr>
        <w:tblStyle w:val="Tabellenras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42"/>
        <w:gridCol w:w="3260"/>
      </w:tblGrid>
      <w:tr w:rsidR="002C0AFF" w14:paraId="7E9FF355" w14:textId="77777777" w:rsidTr="00332A18">
        <w:tc>
          <w:tcPr>
            <w:tcW w:w="3402" w:type="dxa"/>
            <w:tcBorders>
              <w:bottom w:val="single" w:sz="4" w:space="0" w:color="auto"/>
            </w:tcBorders>
            <w:vAlign w:val="center"/>
          </w:tcPr>
          <w:p w14:paraId="5D11EAC7" w14:textId="77777777" w:rsidR="002C0AFF" w:rsidRDefault="002C0AFF" w:rsidP="00F56FFD">
            <w:pPr>
              <w:spacing w:line="276" w:lineRule="auto"/>
              <w:ind w:right="33"/>
              <w:jc w:val="both"/>
              <w:rPr>
                <w:noProof/>
              </w:rPr>
            </w:pPr>
            <w:r>
              <w:rPr>
                <w:b/>
                <w:bCs/>
                <w:sz w:val="24"/>
                <w:szCs w:val="28"/>
              </w:rPr>
              <w:t>Bildersammlung</w:t>
            </w:r>
          </w:p>
        </w:tc>
        <w:tc>
          <w:tcPr>
            <w:tcW w:w="142" w:type="dxa"/>
            <w:tcBorders>
              <w:bottom w:val="single" w:sz="4" w:space="0" w:color="auto"/>
            </w:tcBorders>
          </w:tcPr>
          <w:p w14:paraId="1368B268" w14:textId="77777777" w:rsidR="002C0AFF" w:rsidRDefault="002C0AFF" w:rsidP="00F56FFD">
            <w:pPr>
              <w:spacing w:line="276" w:lineRule="auto"/>
              <w:ind w:right="33"/>
              <w:jc w:val="both"/>
            </w:pPr>
          </w:p>
        </w:tc>
        <w:tc>
          <w:tcPr>
            <w:tcW w:w="3260" w:type="dxa"/>
            <w:tcBorders>
              <w:bottom w:val="single" w:sz="4" w:space="0" w:color="auto"/>
            </w:tcBorders>
            <w:vAlign w:val="center"/>
          </w:tcPr>
          <w:p w14:paraId="3290F8A7" w14:textId="77777777" w:rsidR="002C0AFF" w:rsidRPr="001C2058" w:rsidRDefault="002C0AFF" w:rsidP="00F56FFD">
            <w:pPr>
              <w:pStyle w:val="Beschriftung"/>
              <w:ind w:right="33"/>
              <w:jc w:val="both"/>
              <w:rPr>
                <w:rFonts w:ascii="Arial" w:hAnsi="Arial" w:cs="Arial"/>
                <w:szCs w:val="20"/>
              </w:rPr>
            </w:pPr>
          </w:p>
        </w:tc>
      </w:tr>
      <w:tr w:rsidR="002C0AFF" w14:paraId="0416DC44" w14:textId="77777777" w:rsidTr="00332A18">
        <w:trPr>
          <w:trHeight w:val="113"/>
        </w:trPr>
        <w:tc>
          <w:tcPr>
            <w:tcW w:w="3402" w:type="dxa"/>
            <w:tcBorders>
              <w:top w:val="single" w:sz="4" w:space="0" w:color="auto"/>
            </w:tcBorders>
            <w:vAlign w:val="center"/>
          </w:tcPr>
          <w:p w14:paraId="59470DD2" w14:textId="77777777" w:rsidR="002C0AFF" w:rsidRPr="0080685B" w:rsidRDefault="002C0AFF" w:rsidP="00F56FFD">
            <w:pPr>
              <w:spacing w:line="276" w:lineRule="auto"/>
              <w:ind w:right="33"/>
              <w:jc w:val="both"/>
              <w:rPr>
                <w:noProof/>
                <w:sz w:val="12"/>
                <w:szCs w:val="14"/>
              </w:rPr>
            </w:pPr>
          </w:p>
        </w:tc>
        <w:tc>
          <w:tcPr>
            <w:tcW w:w="142" w:type="dxa"/>
            <w:tcBorders>
              <w:top w:val="single" w:sz="4" w:space="0" w:color="auto"/>
            </w:tcBorders>
          </w:tcPr>
          <w:p w14:paraId="15EA1A91" w14:textId="77777777" w:rsidR="002C0AFF" w:rsidRPr="0080685B" w:rsidRDefault="002C0AFF" w:rsidP="00F56FFD">
            <w:pPr>
              <w:spacing w:line="276" w:lineRule="auto"/>
              <w:ind w:right="33"/>
              <w:jc w:val="both"/>
              <w:rPr>
                <w:sz w:val="12"/>
                <w:szCs w:val="14"/>
              </w:rPr>
            </w:pPr>
          </w:p>
        </w:tc>
        <w:tc>
          <w:tcPr>
            <w:tcW w:w="3260" w:type="dxa"/>
            <w:tcBorders>
              <w:top w:val="single" w:sz="4" w:space="0" w:color="auto"/>
            </w:tcBorders>
            <w:vAlign w:val="center"/>
          </w:tcPr>
          <w:p w14:paraId="5109E805" w14:textId="77777777" w:rsidR="002C0AFF" w:rsidRPr="0080685B" w:rsidRDefault="002C0AFF" w:rsidP="00F56FFD">
            <w:pPr>
              <w:pStyle w:val="Beschriftung"/>
              <w:ind w:right="33"/>
              <w:jc w:val="both"/>
              <w:rPr>
                <w:rFonts w:ascii="Arial" w:hAnsi="Arial" w:cs="Arial"/>
                <w:sz w:val="12"/>
                <w:szCs w:val="14"/>
              </w:rPr>
            </w:pPr>
          </w:p>
        </w:tc>
      </w:tr>
      <w:tr w:rsidR="002C0AFF" w14:paraId="0DF5D62B" w14:textId="77777777" w:rsidTr="00332A18">
        <w:trPr>
          <w:trHeight w:val="2438"/>
        </w:trPr>
        <w:tc>
          <w:tcPr>
            <w:tcW w:w="3402" w:type="dxa"/>
            <w:vAlign w:val="center"/>
          </w:tcPr>
          <w:p w14:paraId="7C0CC503" w14:textId="7496055B" w:rsidR="002C0AFF" w:rsidRDefault="00EA3331" w:rsidP="00F56FFD">
            <w:pPr>
              <w:spacing w:line="276" w:lineRule="auto"/>
              <w:ind w:right="33"/>
              <w:jc w:val="both"/>
            </w:pPr>
            <w:r>
              <w:rPr>
                <w:noProof/>
              </w:rPr>
              <w:drawing>
                <wp:inline distT="0" distB="0" distL="0" distR="0" wp14:anchorId="3A585EFB" wp14:editId="3A268D32">
                  <wp:extent cx="2270149" cy="1679575"/>
                  <wp:effectExtent l="0" t="0" r="0" b="0"/>
                  <wp:docPr id="1737143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926"/>
                          <a:stretch/>
                        </pic:blipFill>
                        <pic:spPr bwMode="auto">
                          <a:xfrm>
                            <a:off x="0" y="0"/>
                            <a:ext cx="2270149" cy="16795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2" w:type="dxa"/>
          </w:tcPr>
          <w:p w14:paraId="10EEF9A8" w14:textId="77777777" w:rsidR="002C0AFF" w:rsidRDefault="002C0AFF" w:rsidP="00F56FFD">
            <w:pPr>
              <w:spacing w:line="276" w:lineRule="auto"/>
              <w:ind w:right="33"/>
              <w:jc w:val="both"/>
            </w:pPr>
          </w:p>
        </w:tc>
        <w:tc>
          <w:tcPr>
            <w:tcW w:w="3260" w:type="dxa"/>
            <w:vAlign w:val="center"/>
          </w:tcPr>
          <w:p w14:paraId="17936E29" w14:textId="7565A0AE" w:rsidR="002C0AFF" w:rsidRPr="00840A88" w:rsidRDefault="00EA3331" w:rsidP="00F56FFD">
            <w:pPr>
              <w:ind w:right="33"/>
              <w:jc w:val="both"/>
              <w:rPr>
                <w:sz w:val="20"/>
                <w:szCs w:val="20"/>
              </w:rPr>
            </w:pPr>
            <w:r>
              <w:t>Bildunterschrift: Der iF Design Award gehört seit mehr als 70 Jahren zu den begehrtesten Design-Auszeichnungen der Welt.</w:t>
            </w:r>
          </w:p>
        </w:tc>
      </w:tr>
      <w:tr w:rsidR="002C0AFF" w14:paraId="00C181A3" w14:textId="77777777" w:rsidTr="00332A18">
        <w:trPr>
          <w:trHeight w:val="113"/>
        </w:trPr>
        <w:tc>
          <w:tcPr>
            <w:tcW w:w="3402" w:type="dxa"/>
            <w:vAlign w:val="center"/>
          </w:tcPr>
          <w:p w14:paraId="2B25D6BC" w14:textId="0AB241CA" w:rsidR="002C0AFF" w:rsidRPr="0080685B" w:rsidRDefault="00EA3331" w:rsidP="00F56FFD">
            <w:pPr>
              <w:spacing w:line="276" w:lineRule="auto"/>
              <w:ind w:right="33"/>
              <w:jc w:val="both"/>
              <w:rPr>
                <w:noProof/>
                <w:sz w:val="12"/>
                <w:szCs w:val="14"/>
              </w:rPr>
            </w:pPr>
            <w:r>
              <w:rPr>
                <w:noProof/>
              </w:rPr>
              <w:drawing>
                <wp:inline distT="0" distB="0" distL="0" distR="0" wp14:anchorId="73929F99" wp14:editId="5B0199C8">
                  <wp:extent cx="1603612" cy="160361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612" cy="1603612"/>
                          </a:xfrm>
                          <a:prstGeom prst="rect">
                            <a:avLst/>
                          </a:prstGeom>
                        </pic:spPr>
                      </pic:pic>
                    </a:graphicData>
                  </a:graphic>
                </wp:inline>
              </w:drawing>
            </w:r>
          </w:p>
        </w:tc>
        <w:tc>
          <w:tcPr>
            <w:tcW w:w="142" w:type="dxa"/>
          </w:tcPr>
          <w:p w14:paraId="65ABBD17" w14:textId="77777777" w:rsidR="002C0AFF" w:rsidRPr="0080685B" w:rsidRDefault="002C0AFF" w:rsidP="004F0E79">
            <w:pPr>
              <w:jc w:val="both"/>
            </w:pPr>
          </w:p>
        </w:tc>
        <w:tc>
          <w:tcPr>
            <w:tcW w:w="3260" w:type="dxa"/>
            <w:vAlign w:val="center"/>
          </w:tcPr>
          <w:p w14:paraId="0882108C" w14:textId="06CBFCA1" w:rsidR="002C0AFF" w:rsidRPr="0080685B" w:rsidRDefault="00EA3331" w:rsidP="004F0E79">
            <w:pPr>
              <w:jc w:val="both"/>
              <w:rPr>
                <w:rFonts w:cs="Arial"/>
              </w:rPr>
            </w:pPr>
            <w:r>
              <w:t>Bildunterschrift: Die LWZ Premium von Stiebel Eltron überzeugt nicht nur mit ihren technischen Fähigkeiten, sondern auch mit ihrem monolithischen Design, das jetzt mit dem iF Design Award ausgezeichnet worden ist.</w:t>
            </w:r>
          </w:p>
        </w:tc>
      </w:tr>
      <w:tr w:rsidR="002C0AFF" w14:paraId="446C270C" w14:textId="77777777" w:rsidTr="00332A18">
        <w:trPr>
          <w:trHeight w:val="113"/>
        </w:trPr>
        <w:tc>
          <w:tcPr>
            <w:tcW w:w="3402" w:type="dxa"/>
            <w:vAlign w:val="center"/>
          </w:tcPr>
          <w:p w14:paraId="452275D2" w14:textId="77777777" w:rsidR="002C0AFF" w:rsidRDefault="002C0AFF" w:rsidP="00F56FFD">
            <w:pPr>
              <w:spacing w:line="276" w:lineRule="auto"/>
              <w:ind w:right="33"/>
              <w:jc w:val="both"/>
              <w:rPr>
                <w:noProof/>
              </w:rPr>
            </w:pPr>
          </w:p>
          <w:p w14:paraId="5B975851" w14:textId="1FBCD6EC" w:rsidR="002C0AFF" w:rsidRDefault="00EA3331" w:rsidP="00F56FFD">
            <w:pPr>
              <w:spacing w:line="276" w:lineRule="auto"/>
              <w:ind w:right="33"/>
              <w:jc w:val="both"/>
              <w:rPr>
                <w:noProof/>
              </w:rPr>
            </w:pPr>
            <w:r>
              <w:rPr>
                <w:noProof/>
              </w:rPr>
              <w:lastRenderedPageBreak/>
              <w:drawing>
                <wp:inline distT="0" distB="0" distL="0" distR="0" wp14:anchorId="2A8DEDC8" wp14:editId="21E7E787">
                  <wp:extent cx="1603612" cy="16036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3612" cy="1603612"/>
                          </a:xfrm>
                          <a:prstGeom prst="rect">
                            <a:avLst/>
                          </a:prstGeom>
                        </pic:spPr>
                      </pic:pic>
                    </a:graphicData>
                  </a:graphic>
                </wp:inline>
              </w:drawing>
            </w:r>
          </w:p>
        </w:tc>
        <w:tc>
          <w:tcPr>
            <w:tcW w:w="142" w:type="dxa"/>
          </w:tcPr>
          <w:p w14:paraId="5823F56A" w14:textId="77777777" w:rsidR="002C0AFF" w:rsidRPr="0080685B" w:rsidRDefault="002C0AFF" w:rsidP="004F0E79">
            <w:pPr>
              <w:jc w:val="both"/>
            </w:pPr>
          </w:p>
        </w:tc>
        <w:tc>
          <w:tcPr>
            <w:tcW w:w="3260" w:type="dxa"/>
            <w:vAlign w:val="center"/>
          </w:tcPr>
          <w:p w14:paraId="768AC31D" w14:textId="5F41EDD1" w:rsidR="002C0AFF" w:rsidRDefault="00EA3331" w:rsidP="004F0E79">
            <w:pPr>
              <w:jc w:val="both"/>
            </w:pPr>
            <w:r>
              <w:t xml:space="preserve">Bildunterschrift: Die Warmwasser-Wärmepumpe WWK-I Plus von Stiebel Eltron vereint effiziente und umweltfreundliche Warmwasserbereitung mit einfacher Bedienung und zeitlosem Design, das jetzt mit </w:t>
            </w:r>
            <w:r>
              <w:lastRenderedPageBreak/>
              <w:t>dem iF Design Award ausgezeichnet worden ist.</w:t>
            </w:r>
          </w:p>
        </w:tc>
      </w:tr>
      <w:tr w:rsidR="002C0AFF" w14:paraId="7196C544" w14:textId="77777777" w:rsidTr="00332A18">
        <w:trPr>
          <w:trHeight w:val="113"/>
        </w:trPr>
        <w:tc>
          <w:tcPr>
            <w:tcW w:w="3402" w:type="dxa"/>
            <w:vAlign w:val="center"/>
          </w:tcPr>
          <w:p w14:paraId="0B5EDAD0" w14:textId="77777777" w:rsidR="002C0AFF" w:rsidRDefault="002C0AFF" w:rsidP="00F56FFD">
            <w:pPr>
              <w:spacing w:line="276" w:lineRule="auto"/>
              <w:ind w:right="33"/>
              <w:jc w:val="both"/>
              <w:rPr>
                <w:noProof/>
              </w:rPr>
            </w:pPr>
          </w:p>
        </w:tc>
        <w:tc>
          <w:tcPr>
            <w:tcW w:w="142" w:type="dxa"/>
          </w:tcPr>
          <w:p w14:paraId="50FD0BDE" w14:textId="77777777" w:rsidR="002C0AFF" w:rsidRPr="0080685B" w:rsidRDefault="002C0AFF" w:rsidP="004F0E79">
            <w:pPr>
              <w:jc w:val="both"/>
            </w:pPr>
          </w:p>
        </w:tc>
        <w:tc>
          <w:tcPr>
            <w:tcW w:w="3260" w:type="dxa"/>
            <w:vAlign w:val="center"/>
          </w:tcPr>
          <w:p w14:paraId="16BD273B" w14:textId="77777777" w:rsidR="002C0AFF" w:rsidRDefault="002C0AFF" w:rsidP="004F0E79">
            <w:pPr>
              <w:jc w:val="both"/>
            </w:pPr>
          </w:p>
        </w:tc>
      </w:tr>
    </w:tbl>
    <w:p w14:paraId="1A96F53A" w14:textId="77777777" w:rsidR="002C0AFF" w:rsidRDefault="002C0AFF" w:rsidP="004F0E79">
      <w:pPr>
        <w:ind w:right="33"/>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3414"/>
      </w:tblGrid>
      <w:tr w:rsidR="002C0AFF" w14:paraId="433F4D4B" w14:textId="77777777" w:rsidTr="00332A18">
        <w:tc>
          <w:tcPr>
            <w:tcW w:w="3413" w:type="dxa"/>
            <w:tcBorders>
              <w:bottom w:val="single" w:sz="4" w:space="0" w:color="auto"/>
            </w:tcBorders>
          </w:tcPr>
          <w:p w14:paraId="2C4A6F97" w14:textId="77777777" w:rsidR="002C0AFF" w:rsidRPr="005309EC" w:rsidRDefault="002C0AFF" w:rsidP="004F0E79">
            <w:pPr>
              <w:ind w:right="33"/>
              <w:jc w:val="both"/>
              <w:rPr>
                <w:b/>
                <w:bCs/>
              </w:rPr>
            </w:pPr>
            <w:r w:rsidRPr="005309EC">
              <w:rPr>
                <w:b/>
                <w:bCs/>
                <w:sz w:val="24"/>
                <w:szCs w:val="28"/>
              </w:rPr>
              <w:t>Abdruck honorarfrei</w:t>
            </w:r>
          </w:p>
        </w:tc>
        <w:tc>
          <w:tcPr>
            <w:tcW w:w="3414" w:type="dxa"/>
            <w:tcBorders>
              <w:bottom w:val="single" w:sz="4" w:space="0" w:color="auto"/>
            </w:tcBorders>
          </w:tcPr>
          <w:p w14:paraId="3EA7B7B4" w14:textId="77777777" w:rsidR="002C0AFF" w:rsidRDefault="002C0AFF" w:rsidP="004F0E79">
            <w:pPr>
              <w:ind w:right="33"/>
              <w:jc w:val="both"/>
            </w:pPr>
          </w:p>
        </w:tc>
      </w:tr>
      <w:tr w:rsidR="002C0AFF" w14:paraId="2812253D" w14:textId="77777777" w:rsidTr="00332A18">
        <w:trPr>
          <w:trHeight w:val="113"/>
        </w:trPr>
        <w:tc>
          <w:tcPr>
            <w:tcW w:w="3413" w:type="dxa"/>
            <w:tcBorders>
              <w:top w:val="single" w:sz="4" w:space="0" w:color="auto"/>
            </w:tcBorders>
          </w:tcPr>
          <w:p w14:paraId="6E8510C2" w14:textId="77777777" w:rsidR="002C0AFF" w:rsidRPr="0080685B" w:rsidRDefault="002C0AFF" w:rsidP="004F0E79">
            <w:pPr>
              <w:ind w:right="33"/>
              <w:jc w:val="both"/>
              <w:rPr>
                <w:sz w:val="12"/>
                <w:szCs w:val="12"/>
              </w:rPr>
            </w:pPr>
          </w:p>
        </w:tc>
        <w:tc>
          <w:tcPr>
            <w:tcW w:w="3414" w:type="dxa"/>
            <w:tcBorders>
              <w:top w:val="single" w:sz="4" w:space="0" w:color="auto"/>
            </w:tcBorders>
          </w:tcPr>
          <w:p w14:paraId="01E0CC81" w14:textId="77777777" w:rsidR="002C0AFF" w:rsidRPr="0080685B" w:rsidRDefault="002C0AFF" w:rsidP="004F0E79">
            <w:pPr>
              <w:ind w:right="33"/>
              <w:jc w:val="both"/>
              <w:rPr>
                <w:sz w:val="12"/>
                <w:szCs w:val="12"/>
              </w:rPr>
            </w:pPr>
          </w:p>
        </w:tc>
      </w:tr>
      <w:tr w:rsidR="002C0AFF" w:rsidRPr="004F0E79" w14:paraId="0B0F2CD5" w14:textId="77777777" w:rsidTr="00332A18">
        <w:tc>
          <w:tcPr>
            <w:tcW w:w="3413" w:type="dxa"/>
          </w:tcPr>
          <w:p w14:paraId="5B2B6DBA" w14:textId="77777777" w:rsidR="002C0AFF" w:rsidRPr="00B27E84" w:rsidRDefault="002C0AFF" w:rsidP="004F0E79">
            <w:pPr>
              <w:ind w:right="33"/>
              <w:jc w:val="both"/>
              <w:rPr>
                <w:sz w:val="18"/>
                <w:szCs w:val="18"/>
                <w:lang w:val="en-US"/>
              </w:rPr>
            </w:pPr>
          </w:p>
        </w:tc>
        <w:tc>
          <w:tcPr>
            <w:tcW w:w="3414" w:type="dxa"/>
          </w:tcPr>
          <w:p w14:paraId="2C1D5DE0" w14:textId="77777777" w:rsidR="002C0AFF" w:rsidRPr="0080685B" w:rsidRDefault="002C0AFF" w:rsidP="004F0E79">
            <w:pPr>
              <w:ind w:right="33"/>
              <w:jc w:val="both"/>
              <w:rPr>
                <w:b/>
                <w:bCs/>
                <w:sz w:val="18"/>
                <w:szCs w:val="18"/>
              </w:rPr>
            </w:pPr>
            <w:r w:rsidRPr="0080685B">
              <w:rPr>
                <w:b/>
                <w:bCs/>
                <w:sz w:val="18"/>
                <w:szCs w:val="18"/>
              </w:rPr>
              <w:t>Ansprechpartner STIEBEL ELTRON</w:t>
            </w:r>
          </w:p>
          <w:p w14:paraId="7DA72407" w14:textId="77777777" w:rsidR="002C0AFF" w:rsidRPr="00A91337" w:rsidRDefault="002C0AFF" w:rsidP="004F0E79">
            <w:pPr>
              <w:ind w:right="33"/>
              <w:jc w:val="both"/>
              <w:rPr>
                <w:sz w:val="18"/>
                <w:szCs w:val="18"/>
              </w:rPr>
            </w:pPr>
            <w:r w:rsidRPr="00A91337">
              <w:rPr>
                <w:sz w:val="18"/>
                <w:szCs w:val="18"/>
              </w:rPr>
              <w:t>Marco Gojcevic</w:t>
            </w:r>
          </w:p>
          <w:p w14:paraId="101E0F97" w14:textId="77777777" w:rsidR="002C0AFF" w:rsidRPr="00A91337" w:rsidRDefault="002C0AFF" w:rsidP="004F0E79">
            <w:pPr>
              <w:ind w:right="33"/>
              <w:jc w:val="both"/>
              <w:rPr>
                <w:sz w:val="18"/>
                <w:szCs w:val="18"/>
              </w:rPr>
            </w:pPr>
            <w:r w:rsidRPr="00A91337">
              <w:rPr>
                <w:sz w:val="18"/>
                <w:szCs w:val="18"/>
              </w:rPr>
              <w:t>Telefon: 0043 7221 74600</w:t>
            </w:r>
          </w:p>
          <w:p w14:paraId="6C48CED2" w14:textId="77777777" w:rsidR="002C0AFF" w:rsidRPr="00B27E84" w:rsidRDefault="002C0AFF" w:rsidP="004F0E79">
            <w:pPr>
              <w:ind w:right="33"/>
              <w:jc w:val="both"/>
              <w:rPr>
                <w:sz w:val="18"/>
                <w:szCs w:val="18"/>
                <w:lang w:val="en-US"/>
              </w:rPr>
            </w:pPr>
            <w:r w:rsidRPr="00B27E84">
              <w:rPr>
                <w:sz w:val="18"/>
                <w:szCs w:val="18"/>
                <w:lang w:val="en-US"/>
              </w:rPr>
              <w:t>Mail: marco.gojcevic@stiebel-eltron.at</w:t>
            </w:r>
          </w:p>
          <w:p w14:paraId="40334C9E" w14:textId="77777777" w:rsidR="002C0AFF" w:rsidRPr="00B27E84" w:rsidRDefault="002C0AFF" w:rsidP="004F0E79">
            <w:pPr>
              <w:ind w:right="33"/>
              <w:jc w:val="both"/>
              <w:rPr>
                <w:sz w:val="18"/>
                <w:szCs w:val="18"/>
                <w:lang w:val="en-US"/>
              </w:rPr>
            </w:pPr>
          </w:p>
        </w:tc>
      </w:tr>
    </w:tbl>
    <w:p w14:paraId="0E9AA0A7" w14:textId="77777777" w:rsidR="002C0AFF" w:rsidRPr="002C0AFF" w:rsidRDefault="002C0AFF" w:rsidP="004F0E79">
      <w:pPr>
        <w:jc w:val="both"/>
        <w:rPr>
          <w:lang w:val="en-AU"/>
        </w:rPr>
      </w:pPr>
    </w:p>
    <w:p w14:paraId="5B1733C1" w14:textId="77777777" w:rsidR="00F20865" w:rsidRPr="002C0AFF" w:rsidRDefault="00F20865" w:rsidP="004F0E79">
      <w:pPr>
        <w:jc w:val="both"/>
        <w:rPr>
          <w:lang w:val="en-AU"/>
        </w:rPr>
      </w:pPr>
    </w:p>
    <w:sectPr w:rsidR="00F20865" w:rsidRPr="002C0AFF" w:rsidSect="001D233D">
      <w:headerReference w:type="default" r:id="rId14"/>
      <w:headerReference w:type="first" r:id="rId15"/>
      <w:footerReference w:type="first" r:id="rId16"/>
      <w:pgSz w:w="11906" w:h="16838"/>
      <w:pgMar w:top="2410" w:right="3084"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E4FB" w14:textId="77777777" w:rsidR="00520CC2" w:rsidRDefault="00520CC2">
      <w:r>
        <w:separator/>
      </w:r>
    </w:p>
  </w:endnote>
  <w:endnote w:type="continuationSeparator" w:id="0">
    <w:p w14:paraId="6A36B092" w14:textId="77777777" w:rsidR="00520CC2" w:rsidRDefault="00520CC2">
      <w:r>
        <w:continuationSeparator/>
      </w:r>
    </w:p>
  </w:endnote>
  <w:endnote w:type="continuationNotice" w:id="1">
    <w:p w14:paraId="377E3AEA" w14:textId="77777777" w:rsidR="00520CC2" w:rsidRDefault="0052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004872"/>
      <w:docPartObj>
        <w:docPartGallery w:val="Page Numbers (Bottom of Page)"/>
        <w:docPartUnique/>
      </w:docPartObj>
    </w:sdtPr>
    <w:sdtContent>
      <w:sdt>
        <w:sdtPr>
          <w:id w:val="1728636285"/>
          <w:docPartObj>
            <w:docPartGallery w:val="Page Numbers (Top of Page)"/>
            <w:docPartUnique/>
          </w:docPartObj>
        </w:sdtPr>
        <w:sdtContent>
          <w:p w14:paraId="553B6FC6" w14:textId="7F02443F" w:rsidR="009F00D2" w:rsidRDefault="009F00D2">
            <w:pPr>
              <w:pStyle w:val="Fuzeile"/>
              <w:jc w:val="center"/>
            </w:pPr>
            <w:r>
              <w:t xml:space="preserve">Seite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1ED9E015" w14:textId="258E0AA7" w:rsidR="00022813" w:rsidRDefault="000228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CCDED" w14:textId="77777777" w:rsidR="00520CC2" w:rsidRDefault="00520CC2">
      <w:r>
        <w:separator/>
      </w:r>
    </w:p>
  </w:footnote>
  <w:footnote w:type="continuationSeparator" w:id="0">
    <w:p w14:paraId="76F0467C" w14:textId="77777777" w:rsidR="00520CC2" w:rsidRDefault="00520CC2">
      <w:r>
        <w:continuationSeparator/>
      </w:r>
    </w:p>
  </w:footnote>
  <w:footnote w:type="continuationNotice" w:id="1">
    <w:p w14:paraId="2516CA9A" w14:textId="77777777" w:rsidR="00520CC2" w:rsidRDefault="00520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415115"/>
      <w:docPartObj>
        <w:docPartGallery w:val="Page Numbers (Bottom of Page)"/>
        <w:docPartUnique/>
      </w:docPartObj>
    </w:sdtPr>
    <w:sdtContent>
      <w:sdt>
        <w:sdtPr>
          <w:id w:val="-2102325734"/>
          <w:docPartObj>
            <w:docPartGallery w:val="Page Numbers (Top of Page)"/>
            <w:docPartUnique/>
          </w:docPartObj>
        </w:sdtPr>
        <w:sdtContent>
          <w:p w14:paraId="6420001B" w14:textId="26A2FBC6" w:rsidR="009F00D2" w:rsidRDefault="009F00D2" w:rsidP="009F00D2">
            <w:pPr>
              <w:pStyle w:val="Fuzeile"/>
              <w:jc w:val="right"/>
            </w:pPr>
            <w:r>
              <w:rPr>
                <w:noProof/>
              </w:rPr>
              <w:drawing>
                <wp:anchor distT="0" distB="0" distL="114300" distR="114300" simplePos="0" relativeHeight="251662336" behindDoc="0" locked="0" layoutInCell="1" allowOverlap="1" wp14:anchorId="55A1B511" wp14:editId="16CEF5E4">
                  <wp:simplePos x="0" y="0"/>
                  <wp:positionH relativeFrom="column">
                    <wp:posOffset>4064635</wp:posOffset>
                  </wp:positionH>
                  <wp:positionV relativeFrom="paragraph">
                    <wp:posOffset>-40640</wp:posOffset>
                  </wp:positionV>
                  <wp:extent cx="1590040" cy="255270"/>
                  <wp:effectExtent l="0" t="0" r="0" b="0"/>
                  <wp:wrapNone/>
                  <wp:docPr id="40678762" name="Grafik 3" descr="Ein Bild, das Schrift, Screenshot, Grafik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00428" name="Grafik 3" descr="Ein Bild, das Schrift, Screenshot, Grafiken, Tex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590040" cy="255270"/>
                          </a:xfrm>
                          <a:prstGeom prst="rect">
                            <a:avLst/>
                          </a:prstGeom>
                        </pic:spPr>
                      </pic:pic>
                    </a:graphicData>
                  </a:graphic>
                  <wp14:sizeRelH relativeFrom="page">
                    <wp14:pctWidth>0</wp14:pctWidth>
                  </wp14:sizeRelH>
                  <wp14:sizeRelV relativeFrom="page">
                    <wp14:pctHeight>0</wp14:pctHeight>
                  </wp14:sizeRelV>
                </wp:anchor>
              </w:drawing>
            </w:r>
          </w:p>
          <w:p w14:paraId="6F531138" w14:textId="67FBD6A3" w:rsidR="009F00D2" w:rsidRDefault="009F00D2" w:rsidP="009F00D2">
            <w:pPr>
              <w:pStyle w:val="Fuzeile"/>
              <w:jc w:val="right"/>
            </w:pPr>
          </w:p>
          <w:p w14:paraId="227B5285" w14:textId="11265D8C" w:rsidR="009F00D2" w:rsidRDefault="009F00D2" w:rsidP="009F00D2">
            <w:pPr>
              <w:pStyle w:val="Fuzeile"/>
              <w:jc w:val="right"/>
            </w:pPr>
          </w:p>
          <w:p w14:paraId="697038DD" w14:textId="17F08988" w:rsidR="009F00D2" w:rsidRDefault="009F00D2" w:rsidP="009F00D2">
            <w:pPr>
              <w:pStyle w:val="Fuzeile"/>
              <w:jc w:val="center"/>
            </w:pPr>
          </w:p>
          <w:p w14:paraId="0BAC2A44" w14:textId="77777777" w:rsidR="009F00D2" w:rsidRDefault="009F00D2" w:rsidP="009F00D2">
            <w:pPr>
              <w:pStyle w:val="Fuzeile"/>
              <w:jc w:val="center"/>
            </w:pPr>
          </w:p>
          <w:p w14:paraId="24104C55" w14:textId="38BD8B77" w:rsidR="009F00D2" w:rsidRDefault="009F00D2" w:rsidP="009F00D2">
            <w:pPr>
              <w:pStyle w:val="Fuzeile"/>
              <w:jc w:val="center"/>
            </w:pPr>
            <w:r>
              <w:t xml:space="preserve">Seite </w:t>
            </w:r>
            <w:r>
              <w:rPr>
                <w:b/>
                <w:bCs/>
                <w:sz w:val="24"/>
              </w:rPr>
              <w:fldChar w:fldCharType="begin"/>
            </w:r>
            <w:r>
              <w:rPr>
                <w:b/>
                <w:bCs/>
              </w:rPr>
              <w:instrText>PAGE</w:instrText>
            </w:r>
            <w:r>
              <w:rPr>
                <w:b/>
                <w:bCs/>
                <w:sz w:val="24"/>
              </w:rPr>
              <w:fldChar w:fldCharType="separate"/>
            </w:r>
            <w:r>
              <w:rPr>
                <w:b/>
                <w:bCs/>
                <w:sz w:val="24"/>
              </w:rPr>
              <w:t>1</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Pr>
                <w:b/>
                <w:bCs/>
                <w:sz w:val="24"/>
              </w:rPr>
              <w:t>2</w:t>
            </w:r>
            <w:r>
              <w:rPr>
                <w:b/>
                <w:bCs/>
                <w:sz w:val="24"/>
              </w:rPr>
              <w:fldChar w:fldCharType="end"/>
            </w:r>
          </w:p>
        </w:sdtContent>
      </w:sdt>
    </w:sdtContent>
  </w:sdt>
  <w:p w14:paraId="6DF84D9D" w14:textId="20BD1160" w:rsidR="00022813" w:rsidRPr="009F00D2" w:rsidRDefault="00022813" w:rsidP="009F00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06F7" w14:textId="77777777" w:rsidR="006F0086" w:rsidRPr="00E53D5A" w:rsidRDefault="006F0086" w:rsidP="006F0086">
    <w:pPr>
      <w:pStyle w:val="Kopfzeile"/>
      <w:tabs>
        <w:tab w:val="clear" w:pos="4536"/>
        <w:tab w:val="clear" w:pos="9072"/>
        <w:tab w:val="right" w:pos="9360"/>
      </w:tabs>
      <w:ind w:right="-2237"/>
    </w:pPr>
    <w:r>
      <w:tab/>
    </w:r>
    <w:r w:rsidRPr="008345C6">
      <w:rPr>
        <w:noProof/>
      </w:rPr>
      <w:drawing>
        <wp:inline distT="0" distB="0" distL="0" distR="0" wp14:anchorId="7D716EB3" wp14:editId="03B0BAFF">
          <wp:extent cx="1602105" cy="255905"/>
          <wp:effectExtent l="0" t="0" r="0" b="0"/>
          <wp:docPr id="671244367" name="Grafik 67124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105" cy="255905"/>
                  </a:xfrm>
                  <a:prstGeom prst="rect">
                    <a:avLst/>
                  </a:prstGeom>
                  <a:noFill/>
                  <a:ln>
                    <a:noFill/>
                  </a:ln>
                </pic:spPr>
              </pic:pic>
            </a:graphicData>
          </a:graphic>
        </wp:inline>
      </w:drawing>
    </w:r>
  </w:p>
  <w:p w14:paraId="67EFF3E4" w14:textId="72880A30" w:rsidR="006F0086" w:rsidRDefault="006F0086" w:rsidP="006F0086">
    <w:pPr>
      <w:pStyle w:val="Kopfzeile"/>
      <w:tabs>
        <w:tab w:val="clear" w:pos="4536"/>
      </w:tabs>
      <w:rPr>
        <w:rFonts w:cs="Arial"/>
        <w:sz w:val="16"/>
        <w:lang w:val="en-GB"/>
      </w:rPr>
    </w:pPr>
  </w:p>
  <w:p w14:paraId="7B6C5A93" w14:textId="77777777" w:rsidR="006F0086" w:rsidRDefault="006F0086" w:rsidP="006F0086">
    <w:pPr>
      <w:pStyle w:val="Kopfzeile"/>
      <w:tabs>
        <w:tab w:val="clear" w:pos="4536"/>
      </w:tabs>
      <w:rPr>
        <w:rFonts w:cs="Arial"/>
        <w:sz w:val="16"/>
        <w:lang w:val="en-GB"/>
      </w:rPr>
    </w:pPr>
  </w:p>
  <w:p w14:paraId="06DBB710" w14:textId="77777777" w:rsidR="006F0086" w:rsidRDefault="006F0086" w:rsidP="006F0086">
    <w:pPr>
      <w:pStyle w:val="Kopfzeile"/>
      <w:tabs>
        <w:tab w:val="clear" w:pos="4536"/>
      </w:tabs>
      <w:rPr>
        <w:rFonts w:cs="Arial"/>
        <w:sz w:val="16"/>
        <w:lang w:val="en-GB"/>
      </w:rPr>
    </w:pPr>
  </w:p>
  <w:p w14:paraId="360A8574" w14:textId="77777777" w:rsidR="006F0086" w:rsidRDefault="006F0086" w:rsidP="006F0086">
    <w:pPr>
      <w:pStyle w:val="Kopfzeile"/>
      <w:tabs>
        <w:tab w:val="clear" w:pos="4536"/>
      </w:tabs>
      <w:rPr>
        <w:rFonts w:cs="Arial"/>
        <w:sz w:val="16"/>
        <w:lang w:val="en-GB"/>
      </w:rPr>
    </w:pPr>
  </w:p>
  <w:p w14:paraId="4CAE8629" w14:textId="77777777" w:rsidR="006F0086" w:rsidRDefault="006F0086" w:rsidP="006F0086">
    <w:pPr>
      <w:pStyle w:val="Kopfzeile"/>
      <w:tabs>
        <w:tab w:val="clear" w:pos="4536"/>
      </w:tabs>
      <w:rPr>
        <w:rFonts w:cs="Arial"/>
        <w:sz w:val="16"/>
        <w:lang w:val="en-GB"/>
      </w:rPr>
    </w:pPr>
  </w:p>
  <w:p w14:paraId="5E5DB69F" w14:textId="77777777" w:rsidR="006F0086" w:rsidRPr="00DF2F5C" w:rsidRDefault="006F0086" w:rsidP="006F0086">
    <w:pPr>
      <w:pStyle w:val="Kopfzeile"/>
      <w:tabs>
        <w:tab w:val="clear" w:pos="4536"/>
      </w:tabs>
      <w:rPr>
        <w:rFonts w:cs="Arial"/>
        <w:sz w:val="16"/>
        <w:lang w:val="de-AT"/>
      </w:rPr>
    </w:pPr>
    <w:r w:rsidRPr="00DF2F5C">
      <w:rPr>
        <w:rFonts w:cs="Arial"/>
        <w:sz w:val="16"/>
        <w:lang w:val="de-AT"/>
      </w:rPr>
      <w:t>STIEBEL ELTRON Gesellschaft mbH</w:t>
    </w:r>
    <w:r w:rsidRPr="00DF2F5C" w:rsidDel="00771B4D">
      <w:rPr>
        <w:rFonts w:cs="Arial"/>
        <w:sz w:val="16"/>
        <w:lang w:val="de-AT"/>
      </w:rPr>
      <w:t xml:space="preserve"> </w:t>
    </w:r>
  </w:p>
  <w:p w14:paraId="4C33E8E6" w14:textId="77777777" w:rsidR="006F0086" w:rsidRPr="00DF2F5C" w:rsidRDefault="006F0086" w:rsidP="006F0086">
    <w:pPr>
      <w:pStyle w:val="Kopfzeile"/>
      <w:tabs>
        <w:tab w:val="clear" w:pos="4536"/>
        <w:tab w:val="clear" w:pos="9072"/>
        <w:tab w:val="right" w:pos="9360"/>
      </w:tabs>
      <w:rPr>
        <w:rFonts w:cs="Arial"/>
        <w:sz w:val="16"/>
        <w:lang w:val="de-AT"/>
      </w:rPr>
    </w:pPr>
    <w:r w:rsidRPr="00DF2F5C">
      <w:rPr>
        <w:rFonts w:cs="Arial"/>
        <w:sz w:val="16"/>
        <w:lang w:val="de-AT"/>
      </w:rPr>
      <w:t>Presse + PR</w:t>
    </w:r>
  </w:p>
  <w:p w14:paraId="7E7A920C" w14:textId="77777777" w:rsidR="006F0086" w:rsidRDefault="006F0086" w:rsidP="006F0086">
    <w:pPr>
      <w:pStyle w:val="Kopfzeile"/>
      <w:tabs>
        <w:tab w:val="clear" w:pos="4536"/>
      </w:tabs>
      <w:rPr>
        <w:rFonts w:cs="Arial"/>
        <w:sz w:val="16"/>
      </w:rPr>
    </w:pPr>
    <w:proofErr w:type="spellStart"/>
    <w:r w:rsidRPr="00771B4D">
      <w:rPr>
        <w:rFonts w:cs="Arial"/>
        <w:sz w:val="16"/>
      </w:rPr>
      <w:t>Margaritenstrasse</w:t>
    </w:r>
    <w:proofErr w:type="spellEnd"/>
    <w:r w:rsidRPr="00771B4D">
      <w:rPr>
        <w:rFonts w:cs="Arial"/>
        <w:sz w:val="16"/>
      </w:rPr>
      <w:t xml:space="preserve"> 4A</w:t>
    </w:r>
  </w:p>
  <w:p w14:paraId="3F41D60A" w14:textId="77777777" w:rsidR="006F0086" w:rsidRDefault="006F0086" w:rsidP="006F0086">
    <w:pPr>
      <w:pStyle w:val="Kopfzeile"/>
      <w:tabs>
        <w:tab w:val="clear" w:pos="4536"/>
      </w:tabs>
      <w:rPr>
        <w:rFonts w:cs="Arial"/>
        <w:sz w:val="16"/>
      </w:rPr>
    </w:pPr>
    <w:r w:rsidRPr="00771B4D">
      <w:rPr>
        <w:rFonts w:cs="Arial"/>
        <w:sz w:val="16"/>
      </w:rPr>
      <w:t>A-4063 Hörsching bei Linz</w:t>
    </w:r>
    <w:r w:rsidRPr="00771B4D" w:rsidDel="00771B4D">
      <w:rPr>
        <w:rFonts w:cs="Arial"/>
        <w:sz w:val="16"/>
      </w:rPr>
      <w:t xml:space="preserve"> </w:t>
    </w:r>
  </w:p>
  <w:p w14:paraId="5BBD04E3" w14:textId="6F56865D" w:rsidR="006F0086" w:rsidRDefault="006F0086" w:rsidP="006F0086">
    <w:pPr>
      <w:pStyle w:val="Kopfzeile"/>
      <w:tabs>
        <w:tab w:val="clear" w:pos="4536"/>
      </w:tabs>
      <w:rPr>
        <w:rFonts w:cs="Arial"/>
        <w:b/>
        <w:bCs/>
        <w:sz w:val="16"/>
      </w:rPr>
    </w:pPr>
    <w:hyperlink r:id="rId2" w:history="1">
      <w:r w:rsidRPr="00235C89">
        <w:rPr>
          <w:rStyle w:val="Hyperlink"/>
          <w:rFonts w:cs="Arial"/>
          <w:b/>
          <w:bCs/>
          <w:sz w:val="16"/>
        </w:rPr>
        <w:t>marketing@stiebel-eltron.at</w:t>
      </w:r>
    </w:hyperlink>
  </w:p>
  <w:p w14:paraId="6F193694" w14:textId="77777777" w:rsidR="006F0086" w:rsidRDefault="006F0086" w:rsidP="006F0086">
    <w:pPr>
      <w:pStyle w:val="Kopfzeile"/>
      <w:tabs>
        <w:tab w:val="clear" w:pos="4536"/>
      </w:tabs>
      <w:rPr>
        <w:rFonts w:cs="Arial"/>
        <w:b/>
        <w:bCs/>
        <w:sz w:val="16"/>
      </w:rPr>
    </w:pPr>
  </w:p>
  <w:p w14:paraId="5EAC72F8" w14:textId="77777777" w:rsidR="006F0086" w:rsidRDefault="006F0086" w:rsidP="006F0086">
    <w:pPr>
      <w:pStyle w:val="Kopfzeile"/>
      <w:tabs>
        <w:tab w:val="clear" w:pos="4536"/>
      </w:tabs>
      <w:rPr>
        <w:rFonts w:cs="Arial"/>
        <w:b/>
        <w:bCs/>
        <w:sz w:val="16"/>
      </w:rPr>
    </w:pPr>
  </w:p>
  <w:p w14:paraId="2092F229" w14:textId="1DFCFE64" w:rsidR="00CE2689" w:rsidRPr="006F0086" w:rsidRDefault="00CE2689" w:rsidP="006F00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CE4"/>
    <w:multiLevelType w:val="hybridMultilevel"/>
    <w:tmpl w:val="CE9A908A"/>
    <w:lvl w:ilvl="0" w:tplc="F91C43B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240767"/>
    <w:multiLevelType w:val="hybridMultilevel"/>
    <w:tmpl w:val="236656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057F40"/>
    <w:multiLevelType w:val="hybridMultilevel"/>
    <w:tmpl w:val="CCC64A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CB7876"/>
    <w:multiLevelType w:val="hybridMultilevel"/>
    <w:tmpl w:val="521464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5117AF9"/>
    <w:multiLevelType w:val="hybridMultilevel"/>
    <w:tmpl w:val="182CB7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26B80"/>
    <w:multiLevelType w:val="multilevel"/>
    <w:tmpl w:val="997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936B4"/>
    <w:multiLevelType w:val="hybridMultilevel"/>
    <w:tmpl w:val="9CC82EC2"/>
    <w:lvl w:ilvl="0" w:tplc="BD9CB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93C6D"/>
    <w:multiLevelType w:val="hybridMultilevel"/>
    <w:tmpl w:val="B4DE2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379554B"/>
    <w:multiLevelType w:val="multilevel"/>
    <w:tmpl w:val="DABE3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962310"/>
    <w:multiLevelType w:val="hybridMultilevel"/>
    <w:tmpl w:val="C406D5FE"/>
    <w:lvl w:ilvl="0" w:tplc="353C9FE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B2823AC"/>
    <w:multiLevelType w:val="hybridMultilevel"/>
    <w:tmpl w:val="42260AD6"/>
    <w:lvl w:ilvl="0" w:tplc="B8121E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6046374">
    <w:abstractNumId w:val="4"/>
  </w:num>
  <w:num w:numId="2" w16cid:durableId="1263535183">
    <w:abstractNumId w:val="10"/>
  </w:num>
  <w:num w:numId="3" w16cid:durableId="2112168001">
    <w:abstractNumId w:val="6"/>
  </w:num>
  <w:num w:numId="4" w16cid:durableId="1336692714">
    <w:abstractNumId w:val="5"/>
  </w:num>
  <w:num w:numId="5" w16cid:durableId="16166682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34411">
    <w:abstractNumId w:val="0"/>
  </w:num>
  <w:num w:numId="7" w16cid:durableId="1339961030">
    <w:abstractNumId w:val="2"/>
  </w:num>
  <w:num w:numId="8" w16cid:durableId="1221867977">
    <w:abstractNumId w:val="9"/>
  </w:num>
  <w:num w:numId="9" w16cid:durableId="526141233">
    <w:abstractNumId w:val="7"/>
  </w:num>
  <w:num w:numId="10" w16cid:durableId="220292002">
    <w:abstractNumId w:val="1"/>
  </w:num>
  <w:num w:numId="11" w16cid:durableId="199020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F1"/>
    <w:rsid w:val="000011C5"/>
    <w:rsid w:val="000045A4"/>
    <w:rsid w:val="00004AB3"/>
    <w:rsid w:val="000052E4"/>
    <w:rsid w:val="00012305"/>
    <w:rsid w:val="00012AE3"/>
    <w:rsid w:val="00014539"/>
    <w:rsid w:val="00015FC2"/>
    <w:rsid w:val="00017D79"/>
    <w:rsid w:val="00021281"/>
    <w:rsid w:val="00022813"/>
    <w:rsid w:val="000235E1"/>
    <w:rsid w:val="00025378"/>
    <w:rsid w:val="00027A11"/>
    <w:rsid w:val="0003679E"/>
    <w:rsid w:val="00040AC7"/>
    <w:rsid w:val="0004163B"/>
    <w:rsid w:val="00047828"/>
    <w:rsid w:val="000514C3"/>
    <w:rsid w:val="00051934"/>
    <w:rsid w:val="00052BF3"/>
    <w:rsid w:val="00052D4D"/>
    <w:rsid w:val="00053EFB"/>
    <w:rsid w:val="000555CF"/>
    <w:rsid w:val="00057114"/>
    <w:rsid w:val="000611A1"/>
    <w:rsid w:val="00064E2E"/>
    <w:rsid w:val="000661CA"/>
    <w:rsid w:val="0006696D"/>
    <w:rsid w:val="00066ACA"/>
    <w:rsid w:val="00067C75"/>
    <w:rsid w:val="00073ECD"/>
    <w:rsid w:val="00087886"/>
    <w:rsid w:val="000900BC"/>
    <w:rsid w:val="000908F4"/>
    <w:rsid w:val="0009121F"/>
    <w:rsid w:val="00096052"/>
    <w:rsid w:val="000A179B"/>
    <w:rsid w:val="000A2428"/>
    <w:rsid w:val="000A525B"/>
    <w:rsid w:val="000B1790"/>
    <w:rsid w:val="000B51D4"/>
    <w:rsid w:val="000B75EB"/>
    <w:rsid w:val="000C3718"/>
    <w:rsid w:val="000C7E69"/>
    <w:rsid w:val="000D11BF"/>
    <w:rsid w:val="000D1CF7"/>
    <w:rsid w:val="000D1D9F"/>
    <w:rsid w:val="000E41EF"/>
    <w:rsid w:val="000E5C49"/>
    <w:rsid w:val="000E62FC"/>
    <w:rsid w:val="000E7C83"/>
    <w:rsid w:val="000E7FB5"/>
    <w:rsid w:val="000F0858"/>
    <w:rsid w:val="000F1DA9"/>
    <w:rsid w:val="000F5AE0"/>
    <w:rsid w:val="000F60DB"/>
    <w:rsid w:val="000F618F"/>
    <w:rsid w:val="000F629C"/>
    <w:rsid w:val="00110A87"/>
    <w:rsid w:val="0011295E"/>
    <w:rsid w:val="00114634"/>
    <w:rsid w:val="00121726"/>
    <w:rsid w:val="00124168"/>
    <w:rsid w:val="0013544A"/>
    <w:rsid w:val="00136E33"/>
    <w:rsid w:val="00140254"/>
    <w:rsid w:val="001409BE"/>
    <w:rsid w:val="00142D54"/>
    <w:rsid w:val="001440FF"/>
    <w:rsid w:val="001475CD"/>
    <w:rsid w:val="00147D01"/>
    <w:rsid w:val="00154E22"/>
    <w:rsid w:val="00157373"/>
    <w:rsid w:val="00160280"/>
    <w:rsid w:val="00160E21"/>
    <w:rsid w:val="00160F18"/>
    <w:rsid w:val="00163B11"/>
    <w:rsid w:val="001656E4"/>
    <w:rsid w:val="00171A8A"/>
    <w:rsid w:val="001727DC"/>
    <w:rsid w:val="00176FEE"/>
    <w:rsid w:val="0018125E"/>
    <w:rsid w:val="00183103"/>
    <w:rsid w:val="0018328A"/>
    <w:rsid w:val="001836AE"/>
    <w:rsid w:val="00184C70"/>
    <w:rsid w:val="00185785"/>
    <w:rsid w:val="00187CF2"/>
    <w:rsid w:val="00187D0C"/>
    <w:rsid w:val="001913AC"/>
    <w:rsid w:val="00192676"/>
    <w:rsid w:val="00197598"/>
    <w:rsid w:val="00197FEB"/>
    <w:rsid w:val="001A2416"/>
    <w:rsid w:val="001A4424"/>
    <w:rsid w:val="001A4578"/>
    <w:rsid w:val="001A5EF7"/>
    <w:rsid w:val="001A6080"/>
    <w:rsid w:val="001B405C"/>
    <w:rsid w:val="001B4501"/>
    <w:rsid w:val="001B4981"/>
    <w:rsid w:val="001B6015"/>
    <w:rsid w:val="001B7B63"/>
    <w:rsid w:val="001C05CA"/>
    <w:rsid w:val="001C0E53"/>
    <w:rsid w:val="001C3FDD"/>
    <w:rsid w:val="001C5F9E"/>
    <w:rsid w:val="001C5FA9"/>
    <w:rsid w:val="001C75CF"/>
    <w:rsid w:val="001C7A98"/>
    <w:rsid w:val="001D1723"/>
    <w:rsid w:val="001D233D"/>
    <w:rsid w:val="001D28FD"/>
    <w:rsid w:val="001E4C84"/>
    <w:rsid w:val="001E5DE8"/>
    <w:rsid w:val="001F5024"/>
    <w:rsid w:val="002002C3"/>
    <w:rsid w:val="00200E40"/>
    <w:rsid w:val="00202545"/>
    <w:rsid w:val="0020326F"/>
    <w:rsid w:val="0020388F"/>
    <w:rsid w:val="00203D79"/>
    <w:rsid w:val="0020669A"/>
    <w:rsid w:val="00207928"/>
    <w:rsid w:val="00210A31"/>
    <w:rsid w:val="00211827"/>
    <w:rsid w:val="00213666"/>
    <w:rsid w:val="00217610"/>
    <w:rsid w:val="00217AB6"/>
    <w:rsid w:val="002205FF"/>
    <w:rsid w:val="00222E6E"/>
    <w:rsid w:val="00223482"/>
    <w:rsid w:val="002310F2"/>
    <w:rsid w:val="002314FF"/>
    <w:rsid w:val="00234F60"/>
    <w:rsid w:val="0024622F"/>
    <w:rsid w:val="0025360E"/>
    <w:rsid w:val="002603A5"/>
    <w:rsid w:val="00261B6B"/>
    <w:rsid w:val="00265B0A"/>
    <w:rsid w:val="00266787"/>
    <w:rsid w:val="00271293"/>
    <w:rsid w:val="00271DAC"/>
    <w:rsid w:val="0027234E"/>
    <w:rsid w:val="00272790"/>
    <w:rsid w:val="00273EF5"/>
    <w:rsid w:val="0027749D"/>
    <w:rsid w:val="00277503"/>
    <w:rsid w:val="00284693"/>
    <w:rsid w:val="00291E54"/>
    <w:rsid w:val="0029248D"/>
    <w:rsid w:val="002A2692"/>
    <w:rsid w:val="002A542E"/>
    <w:rsid w:val="002A78CB"/>
    <w:rsid w:val="002A7AEE"/>
    <w:rsid w:val="002B2B09"/>
    <w:rsid w:val="002B3152"/>
    <w:rsid w:val="002B6334"/>
    <w:rsid w:val="002B655D"/>
    <w:rsid w:val="002B7380"/>
    <w:rsid w:val="002B76FD"/>
    <w:rsid w:val="002C0AFF"/>
    <w:rsid w:val="002C18B7"/>
    <w:rsid w:val="002C2C92"/>
    <w:rsid w:val="002C49EF"/>
    <w:rsid w:val="002D5FED"/>
    <w:rsid w:val="002E11A0"/>
    <w:rsid w:val="002E1F5A"/>
    <w:rsid w:val="002E29E3"/>
    <w:rsid w:val="002E3922"/>
    <w:rsid w:val="002F4ACE"/>
    <w:rsid w:val="002F5430"/>
    <w:rsid w:val="002F5D02"/>
    <w:rsid w:val="0030087C"/>
    <w:rsid w:val="00301F9F"/>
    <w:rsid w:val="0030503B"/>
    <w:rsid w:val="00305979"/>
    <w:rsid w:val="00306523"/>
    <w:rsid w:val="003079D5"/>
    <w:rsid w:val="00311BD2"/>
    <w:rsid w:val="00311D64"/>
    <w:rsid w:val="00320559"/>
    <w:rsid w:val="00320CE0"/>
    <w:rsid w:val="00321982"/>
    <w:rsid w:val="00321D56"/>
    <w:rsid w:val="00323A52"/>
    <w:rsid w:val="00323A8C"/>
    <w:rsid w:val="00333610"/>
    <w:rsid w:val="00333A40"/>
    <w:rsid w:val="003342AE"/>
    <w:rsid w:val="003375D5"/>
    <w:rsid w:val="00341E29"/>
    <w:rsid w:val="003430B6"/>
    <w:rsid w:val="00343124"/>
    <w:rsid w:val="00346226"/>
    <w:rsid w:val="00350821"/>
    <w:rsid w:val="00352082"/>
    <w:rsid w:val="0035233B"/>
    <w:rsid w:val="00353548"/>
    <w:rsid w:val="00355C1D"/>
    <w:rsid w:val="00357798"/>
    <w:rsid w:val="00361C21"/>
    <w:rsid w:val="00364DAF"/>
    <w:rsid w:val="00371B02"/>
    <w:rsid w:val="00372686"/>
    <w:rsid w:val="00374C64"/>
    <w:rsid w:val="003754F0"/>
    <w:rsid w:val="00381C15"/>
    <w:rsid w:val="003864D4"/>
    <w:rsid w:val="00386645"/>
    <w:rsid w:val="003930E6"/>
    <w:rsid w:val="0039311A"/>
    <w:rsid w:val="003A1D5E"/>
    <w:rsid w:val="003A2632"/>
    <w:rsid w:val="003A2A89"/>
    <w:rsid w:val="003A2D2D"/>
    <w:rsid w:val="003A5202"/>
    <w:rsid w:val="003A5A3B"/>
    <w:rsid w:val="003A7B3F"/>
    <w:rsid w:val="003B1C48"/>
    <w:rsid w:val="003B467A"/>
    <w:rsid w:val="003B46A8"/>
    <w:rsid w:val="003C0B70"/>
    <w:rsid w:val="003C0FAB"/>
    <w:rsid w:val="003C1084"/>
    <w:rsid w:val="003C1FC2"/>
    <w:rsid w:val="003C25C2"/>
    <w:rsid w:val="003C53D8"/>
    <w:rsid w:val="003C5A82"/>
    <w:rsid w:val="003D06B6"/>
    <w:rsid w:val="003D3CF0"/>
    <w:rsid w:val="003D7339"/>
    <w:rsid w:val="003E154E"/>
    <w:rsid w:val="003E36DA"/>
    <w:rsid w:val="003E5EEC"/>
    <w:rsid w:val="003E6613"/>
    <w:rsid w:val="003E6E55"/>
    <w:rsid w:val="003F41E7"/>
    <w:rsid w:val="003F4539"/>
    <w:rsid w:val="003F4715"/>
    <w:rsid w:val="003F4A5C"/>
    <w:rsid w:val="003F6353"/>
    <w:rsid w:val="004039F2"/>
    <w:rsid w:val="004047C3"/>
    <w:rsid w:val="004047FF"/>
    <w:rsid w:val="00404F3C"/>
    <w:rsid w:val="004050C8"/>
    <w:rsid w:val="00406853"/>
    <w:rsid w:val="004105C0"/>
    <w:rsid w:val="00412970"/>
    <w:rsid w:val="00415EFB"/>
    <w:rsid w:val="004160D8"/>
    <w:rsid w:val="00422550"/>
    <w:rsid w:val="00423EED"/>
    <w:rsid w:val="0043007F"/>
    <w:rsid w:val="00430CFA"/>
    <w:rsid w:val="0043161C"/>
    <w:rsid w:val="004348FF"/>
    <w:rsid w:val="0044118F"/>
    <w:rsid w:val="00441745"/>
    <w:rsid w:val="004420B0"/>
    <w:rsid w:val="00445F76"/>
    <w:rsid w:val="00446706"/>
    <w:rsid w:val="0044715B"/>
    <w:rsid w:val="00452B84"/>
    <w:rsid w:val="00453BE5"/>
    <w:rsid w:val="00453FBB"/>
    <w:rsid w:val="004607FF"/>
    <w:rsid w:val="00467D36"/>
    <w:rsid w:val="004703C5"/>
    <w:rsid w:val="004723F3"/>
    <w:rsid w:val="00472BC8"/>
    <w:rsid w:val="0047623E"/>
    <w:rsid w:val="004763CC"/>
    <w:rsid w:val="00476DE8"/>
    <w:rsid w:val="00477937"/>
    <w:rsid w:val="00482463"/>
    <w:rsid w:val="004833BE"/>
    <w:rsid w:val="00484DE4"/>
    <w:rsid w:val="00485E3D"/>
    <w:rsid w:val="0048743B"/>
    <w:rsid w:val="00487D8F"/>
    <w:rsid w:val="004903CC"/>
    <w:rsid w:val="00490B14"/>
    <w:rsid w:val="00491EE5"/>
    <w:rsid w:val="00496CE6"/>
    <w:rsid w:val="004972CA"/>
    <w:rsid w:val="00497301"/>
    <w:rsid w:val="00497AEE"/>
    <w:rsid w:val="004A12E2"/>
    <w:rsid w:val="004A1B6D"/>
    <w:rsid w:val="004A4AC0"/>
    <w:rsid w:val="004B0C67"/>
    <w:rsid w:val="004B0C92"/>
    <w:rsid w:val="004B245F"/>
    <w:rsid w:val="004B3834"/>
    <w:rsid w:val="004C1003"/>
    <w:rsid w:val="004C1731"/>
    <w:rsid w:val="004C292C"/>
    <w:rsid w:val="004C29D7"/>
    <w:rsid w:val="004D2D1E"/>
    <w:rsid w:val="004E018B"/>
    <w:rsid w:val="004E356E"/>
    <w:rsid w:val="004E62FE"/>
    <w:rsid w:val="004E7187"/>
    <w:rsid w:val="004F0E79"/>
    <w:rsid w:val="004F53E2"/>
    <w:rsid w:val="005019A8"/>
    <w:rsid w:val="00503614"/>
    <w:rsid w:val="00503B29"/>
    <w:rsid w:val="00504058"/>
    <w:rsid w:val="00507AB5"/>
    <w:rsid w:val="005138D6"/>
    <w:rsid w:val="0051560B"/>
    <w:rsid w:val="00517264"/>
    <w:rsid w:val="00520189"/>
    <w:rsid w:val="00520CC2"/>
    <w:rsid w:val="005210BE"/>
    <w:rsid w:val="00521E1E"/>
    <w:rsid w:val="00527FE4"/>
    <w:rsid w:val="00530C4E"/>
    <w:rsid w:val="0053392F"/>
    <w:rsid w:val="00533981"/>
    <w:rsid w:val="00537209"/>
    <w:rsid w:val="00546345"/>
    <w:rsid w:val="00546581"/>
    <w:rsid w:val="00547835"/>
    <w:rsid w:val="00554109"/>
    <w:rsid w:val="005558C8"/>
    <w:rsid w:val="00555A4D"/>
    <w:rsid w:val="00560747"/>
    <w:rsid w:val="00563A48"/>
    <w:rsid w:val="00564202"/>
    <w:rsid w:val="00566793"/>
    <w:rsid w:val="00566A0C"/>
    <w:rsid w:val="00567DCD"/>
    <w:rsid w:val="00570733"/>
    <w:rsid w:val="00570865"/>
    <w:rsid w:val="00573B46"/>
    <w:rsid w:val="005766C6"/>
    <w:rsid w:val="00580D59"/>
    <w:rsid w:val="005815D0"/>
    <w:rsid w:val="005833DF"/>
    <w:rsid w:val="00583CB1"/>
    <w:rsid w:val="00587495"/>
    <w:rsid w:val="005877B0"/>
    <w:rsid w:val="00590202"/>
    <w:rsid w:val="00593B1B"/>
    <w:rsid w:val="00595901"/>
    <w:rsid w:val="00597937"/>
    <w:rsid w:val="005A6CB0"/>
    <w:rsid w:val="005A73F5"/>
    <w:rsid w:val="005B135B"/>
    <w:rsid w:val="005B196F"/>
    <w:rsid w:val="005B2B14"/>
    <w:rsid w:val="005B3E35"/>
    <w:rsid w:val="005B5967"/>
    <w:rsid w:val="005B713D"/>
    <w:rsid w:val="005B750E"/>
    <w:rsid w:val="005B79B9"/>
    <w:rsid w:val="005C1445"/>
    <w:rsid w:val="005C303A"/>
    <w:rsid w:val="005C4056"/>
    <w:rsid w:val="005C5080"/>
    <w:rsid w:val="005C53EC"/>
    <w:rsid w:val="005C6909"/>
    <w:rsid w:val="005D16E6"/>
    <w:rsid w:val="005D325B"/>
    <w:rsid w:val="005D62CD"/>
    <w:rsid w:val="005E0D01"/>
    <w:rsid w:val="005E29CF"/>
    <w:rsid w:val="005E2EC0"/>
    <w:rsid w:val="005E476B"/>
    <w:rsid w:val="005E62BD"/>
    <w:rsid w:val="005F0782"/>
    <w:rsid w:val="005F0966"/>
    <w:rsid w:val="005F2264"/>
    <w:rsid w:val="005F2C59"/>
    <w:rsid w:val="005F3B93"/>
    <w:rsid w:val="005F7661"/>
    <w:rsid w:val="006059AF"/>
    <w:rsid w:val="006063B2"/>
    <w:rsid w:val="0061129E"/>
    <w:rsid w:val="00611CCB"/>
    <w:rsid w:val="00612BC3"/>
    <w:rsid w:val="0061458C"/>
    <w:rsid w:val="006208DE"/>
    <w:rsid w:val="006254D5"/>
    <w:rsid w:val="006255F8"/>
    <w:rsid w:val="00625A2F"/>
    <w:rsid w:val="00626D25"/>
    <w:rsid w:val="00634CCB"/>
    <w:rsid w:val="006377F6"/>
    <w:rsid w:val="00637AF0"/>
    <w:rsid w:val="00637DE9"/>
    <w:rsid w:val="00637E22"/>
    <w:rsid w:val="00643D69"/>
    <w:rsid w:val="00650BD9"/>
    <w:rsid w:val="00652CE9"/>
    <w:rsid w:val="00652FCB"/>
    <w:rsid w:val="00662BEF"/>
    <w:rsid w:val="00662E8A"/>
    <w:rsid w:val="00666AA2"/>
    <w:rsid w:val="00670067"/>
    <w:rsid w:val="006702B6"/>
    <w:rsid w:val="00671017"/>
    <w:rsid w:val="0067148F"/>
    <w:rsid w:val="006741AF"/>
    <w:rsid w:val="006802F1"/>
    <w:rsid w:val="006841E9"/>
    <w:rsid w:val="0068437B"/>
    <w:rsid w:val="00684467"/>
    <w:rsid w:val="0068730A"/>
    <w:rsid w:val="00690CFA"/>
    <w:rsid w:val="006954CA"/>
    <w:rsid w:val="00696C42"/>
    <w:rsid w:val="00696DE2"/>
    <w:rsid w:val="00697AC2"/>
    <w:rsid w:val="006A0C10"/>
    <w:rsid w:val="006A594B"/>
    <w:rsid w:val="006A7011"/>
    <w:rsid w:val="006A798A"/>
    <w:rsid w:val="006B14EE"/>
    <w:rsid w:val="006B32EB"/>
    <w:rsid w:val="006B7238"/>
    <w:rsid w:val="006C281C"/>
    <w:rsid w:val="006C4864"/>
    <w:rsid w:val="006D1B95"/>
    <w:rsid w:val="006D6163"/>
    <w:rsid w:val="006D6E34"/>
    <w:rsid w:val="006E285E"/>
    <w:rsid w:val="006E3E60"/>
    <w:rsid w:val="006E5C90"/>
    <w:rsid w:val="006F0086"/>
    <w:rsid w:val="006F015E"/>
    <w:rsid w:val="006F01BE"/>
    <w:rsid w:val="006F316E"/>
    <w:rsid w:val="006F5A9A"/>
    <w:rsid w:val="006F5D2D"/>
    <w:rsid w:val="0072523F"/>
    <w:rsid w:val="00725728"/>
    <w:rsid w:val="00727109"/>
    <w:rsid w:val="00730C93"/>
    <w:rsid w:val="00733CF9"/>
    <w:rsid w:val="00734073"/>
    <w:rsid w:val="00734E28"/>
    <w:rsid w:val="00735835"/>
    <w:rsid w:val="0073668D"/>
    <w:rsid w:val="007405C3"/>
    <w:rsid w:val="00741EAE"/>
    <w:rsid w:val="00742F50"/>
    <w:rsid w:val="00744DA7"/>
    <w:rsid w:val="00746267"/>
    <w:rsid w:val="007519C5"/>
    <w:rsid w:val="0075265E"/>
    <w:rsid w:val="00753878"/>
    <w:rsid w:val="00755088"/>
    <w:rsid w:val="007563F9"/>
    <w:rsid w:val="00761F54"/>
    <w:rsid w:val="00762691"/>
    <w:rsid w:val="00766419"/>
    <w:rsid w:val="00767E92"/>
    <w:rsid w:val="00770622"/>
    <w:rsid w:val="00771028"/>
    <w:rsid w:val="00771B4D"/>
    <w:rsid w:val="00773BB4"/>
    <w:rsid w:val="0077641C"/>
    <w:rsid w:val="0077702E"/>
    <w:rsid w:val="00780169"/>
    <w:rsid w:val="00785D97"/>
    <w:rsid w:val="007866AB"/>
    <w:rsid w:val="007866D1"/>
    <w:rsid w:val="00791904"/>
    <w:rsid w:val="00791BB5"/>
    <w:rsid w:val="00795180"/>
    <w:rsid w:val="007A5B5E"/>
    <w:rsid w:val="007B00EE"/>
    <w:rsid w:val="007B0E90"/>
    <w:rsid w:val="007B2AE0"/>
    <w:rsid w:val="007B5420"/>
    <w:rsid w:val="007B5683"/>
    <w:rsid w:val="007B6329"/>
    <w:rsid w:val="007C0495"/>
    <w:rsid w:val="007C11C5"/>
    <w:rsid w:val="007C169C"/>
    <w:rsid w:val="007C1C99"/>
    <w:rsid w:val="007C3E27"/>
    <w:rsid w:val="007C5724"/>
    <w:rsid w:val="007C6D4E"/>
    <w:rsid w:val="007C6E7B"/>
    <w:rsid w:val="007C702B"/>
    <w:rsid w:val="007D32A6"/>
    <w:rsid w:val="007D4852"/>
    <w:rsid w:val="007D4BA2"/>
    <w:rsid w:val="007D670F"/>
    <w:rsid w:val="007D7CA3"/>
    <w:rsid w:val="007E12F5"/>
    <w:rsid w:val="007E5A79"/>
    <w:rsid w:val="007E72EB"/>
    <w:rsid w:val="007E7C99"/>
    <w:rsid w:val="007F02A9"/>
    <w:rsid w:val="007F39EB"/>
    <w:rsid w:val="007F41D6"/>
    <w:rsid w:val="007F4A0D"/>
    <w:rsid w:val="007F4F3F"/>
    <w:rsid w:val="00800D7A"/>
    <w:rsid w:val="00805E6F"/>
    <w:rsid w:val="008066AB"/>
    <w:rsid w:val="00806CC7"/>
    <w:rsid w:val="00806EF9"/>
    <w:rsid w:val="00810E26"/>
    <w:rsid w:val="00810F68"/>
    <w:rsid w:val="00813E62"/>
    <w:rsid w:val="008151A4"/>
    <w:rsid w:val="008166FE"/>
    <w:rsid w:val="0082146A"/>
    <w:rsid w:val="00821D6D"/>
    <w:rsid w:val="008244B7"/>
    <w:rsid w:val="008253AD"/>
    <w:rsid w:val="00826DF6"/>
    <w:rsid w:val="00827863"/>
    <w:rsid w:val="00831071"/>
    <w:rsid w:val="008348FE"/>
    <w:rsid w:val="00837352"/>
    <w:rsid w:val="00840A88"/>
    <w:rsid w:val="008414A3"/>
    <w:rsid w:val="00845546"/>
    <w:rsid w:val="00851943"/>
    <w:rsid w:val="00853AB9"/>
    <w:rsid w:val="00855427"/>
    <w:rsid w:val="00855AFE"/>
    <w:rsid w:val="0086097E"/>
    <w:rsid w:val="008656BD"/>
    <w:rsid w:val="008665D6"/>
    <w:rsid w:val="0087379D"/>
    <w:rsid w:val="0087544E"/>
    <w:rsid w:val="00876148"/>
    <w:rsid w:val="00876661"/>
    <w:rsid w:val="008801E4"/>
    <w:rsid w:val="008814BB"/>
    <w:rsid w:val="008821CB"/>
    <w:rsid w:val="0088291D"/>
    <w:rsid w:val="008844F1"/>
    <w:rsid w:val="0088652F"/>
    <w:rsid w:val="0089077D"/>
    <w:rsid w:val="00895FE1"/>
    <w:rsid w:val="00897A94"/>
    <w:rsid w:val="008A615E"/>
    <w:rsid w:val="008A678B"/>
    <w:rsid w:val="008B0165"/>
    <w:rsid w:val="008B0DE3"/>
    <w:rsid w:val="008B3D1B"/>
    <w:rsid w:val="008B64E0"/>
    <w:rsid w:val="008B65C6"/>
    <w:rsid w:val="008C1288"/>
    <w:rsid w:val="008C2C2C"/>
    <w:rsid w:val="008D0EB1"/>
    <w:rsid w:val="008D3AA5"/>
    <w:rsid w:val="008D3B3D"/>
    <w:rsid w:val="008D40AA"/>
    <w:rsid w:val="008D4F9D"/>
    <w:rsid w:val="008D75DB"/>
    <w:rsid w:val="008E0A16"/>
    <w:rsid w:val="008E316D"/>
    <w:rsid w:val="008E5A50"/>
    <w:rsid w:val="008E6491"/>
    <w:rsid w:val="008E761F"/>
    <w:rsid w:val="008E79D4"/>
    <w:rsid w:val="008F0011"/>
    <w:rsid w:val="008F0915"/>
    <w:rsid w:val="008F14D7"/>
    <w:rsid w:val="008F1983"/>
    <w:rsid w:val="008F3AD6"/>
    <w:rsid w:val="008F658E"/>
    <w:rsid w:val="00901EDE"/>
    <w:rsid w:val="009022D1"/>
    <w:rsid w:val="00902D24"/>
    <w:rsid w:val="00905969"/>
    <w:rsid w:val="009073DB"/>
    <w:rsid w:val="009127E7"/>
    <w:rsid w:val="0091472C"/>
    <w:rsid w:val="0091561E"/>
    <w:rsid w:val="00915A39"/>
    <w:rsid w:val="00916F1B"/>
    <w:rsid w:val="00920BCA"/>
    <w:rsid w:val="009230BE"/>
    <w:rsid w:val="00926842"/>
    <w:rsid w:val="00926890"/>
    <w:rsid w:val="00933F97"/>
    <w:rsid w:val="00934641"/>
    <w:rsid w:val="00935D3D"/>
    <w:rsid w:val="0093794C"/>
    <w:rsid w:val="0094128C"/>
    <w:rsid w:val="0094209C"/>
    <w:rsid w:val="00943245"/>
    <w:rsid w:val="009456B4"/>
    <w:rsid w:val="0094585E"/>
    <w:rsid w:val="00951838"/>
    <w:rsid w:val="00951A5D"/>
    <w:rsid w:val="00952482"/>
    <w:rsid w:val="0095271C"/>
    <w:rsid w:val="00956263"/>
    <w:rsid w:val="00957E3D"/>
    <w:rsid w:val="009614A0"/>
    <w:rsid w:val="00961A8E"/>
    <w:rsid w:val="009623EB"/>
    <w:rsid w:val="00963436"/>
    <w:rsid w:val="0096489C"/>
    <w:rsid w:val="00974CDB"/>
    <w:rsid w:val="009762DC"/>
    <w:rsid w:val="00976C2B"/>
    <w:rsid w:val="00982928"/>
    <w:rsid w:val="00985321"/>
    <w:rsid w:val="0098586C"/>
    <w:rsid w:val="00986C06"/>
    <w:rsid w:val="009900A2"/>
    <w:rsid w:val="009904A4"/>
    <w:rsid w:val="00990F34"/>
    <w:rsid w:val="00991A11"/>
    <w:rsid w:val="009929F3"/>
    <w:rsid w:val="0099395D"/>
    <w:rsid w:val="009A1CAC"/>
    <w:rsid w:val="009A219C"/>
    <w:rsid w:val="009A2513"/>
    <w:rsid w:val="009A3EAA"/>
    <w:rsid w:val="009A4779"/>
    <w:rsid w:val="009A62F5"/>
    <w:rsid w:val="009A7A35"/>
    <w:rsid w:val="009B115F"/>
    <w:rsid w:val="009B2B92"/>
    <w:rsid w:val="009B3506"/>
    <w:rsid w:val="009B5783"/>
    <w:rsid w:val="009C2065"/>
    <w:rsid w:val="009C2EBA"/>
    <w:rsid w:val="009C7476"/>
    <w:rsid w:val="009D00C2"/>
    <w:rsid w:val="009D2512"/>
    <w:rsid w:val="009D27CF"/>
    <w:rsid w:val="009D2C13"/>
    <w:rsid w:val="009D5EF7"/>
    <w:rsid w:val="009D6FA8"/>
    <w:rsid w:val="009D7724"/>
    <w:rsid w:val="009E05C2"/>
    <w:rsid w:val="009E0681"/>
    <w:rsid w:val="009E67B6"/>
    <w:rsid w:val="009E77A5"/>
    <w:rsid w:val="009E7F4F"/>
    <w:rsid w:val="009F00D2"/>
    <w:rsid w:val="009F0C75"/>
    <w:rsid w:val="009F2FFF"/>
    <w:rsid w:val="009F3EC4"/>
    <w:rsid w:val="009F482C"/>
    <w:rsid w:val="009F4AC8"/>
    <w:rsid w:val="00A001D8"/>
    <w:rsid w:val="00A005B7"/>
    <w:rsid w:val="00A00B88"/>
    <w:rsid w:val="00A02412"/>
    <w:rsid w:val="00A044C8"/>
    <w:rsid w:val="00A06ECD"/>
    <w:rsid w:val="00A111CE"/>
    <w:rsid w:val="00A17E73"/>
    <w:rsid w:val="00A20ADE"/>
    <w:rsid w:val="00A25DD2"/>
    <w:rsid w:val="00A2641D"/>
    <w:rsid w:val="00A27F10"/>
    <w:rsid w:val="00A30FF8"/>
    <w:rsid w:val="00A3212C"/>
    <w:rsid w:val="00A327FA"/>
    <w:rsid w:val="00A32D90"/>
    <w:rsid w:val="00A3306E"/>
    <w:rsid w:val="00A346D3"/>
    <w:rsid w:val="00A36B2E"/>
    <w:rsid w:val="00A37054"/>
    <w:rsid w:val="00A37B77"/>
    <w:rsid w:val="00A40A90"/>
    <w:rsid w:val="00A4229A"/>
    <w:rsid w:val="00A43C4F"/>
    <w:rsid w:val="00A44170"/>
    <w:rsid w:val="00A4597F"/>
    <w:rsid w:val="00A466FA"/>
    <w:rsid w:val="00A47CA3"/>
    <w:rsid w:val="00A50281"/>
    <w:rsid w:val="00A53321"/>
    <w:rsid w:val="00A6180D"/>
    <w:rsid w:val="00A6515A"/>
    <w:rsid w:val="00A667A1"/>
    <w:rsid w:val="00A67CAC"/>
    <w:rsid w:val="00A70E2F"/>
    <w:rsid w:val="00A70EA9"/>
    <w:rsid w:val="00A70F86"/>
    <w:rsid w:val="00A7678E"/>
    <w:rsid w:val="00A82EDF"/>
    <w:rsid w:val="00A847F4"/>
    <w:rsid w:val="00A85C90"/>
    <w:rsid w:val="00A90CA2"/>
    <w:rsid w:val="00A9154A"/>
    <w:rsid w:val="00A92348"/>
    <w:rsid w:val="00A94EF5"/>
    <w:rsid w:val="00AA4C17"/>
    <w:rsid w:val="00AA5AD1"/>
    <w:rsid w:val="00AA64CC"/>
    <w:rsid w:val="00AB127C"/>
    <w:rsid w:val="00AB1C0F"/>
    <w:rsid w:val="00AB31DC"/>
    <w:rsid w:val="00AB762C"/>
    <w:rsid w:val="00AC0AF2"/>
    <w:rsid w:val="00AC39EC"/>
    <w:rsid w:val="00AC4526"/>
    <w:rsid w:val="00AD06DB"/>
    <w:rsid w:val="00AD0A67"/>
    <w:rsid w:val="00AD17BD"/>
    <w:rsid w:val="00AD1E53"/>
    <w:rsid w:val="00AD341F"/>
    <w:rsid w:val="00AE501D"/>
    <w:rsid w:val="00AE70BD"/>
    <w:rsid w:val="00AF1845"/>
    <w:rsid w:val="00AF2B5F"/>
    <w:rsid w:val="00AF2D2B"/>
    <w:rsid w:val="00AF478A"/>
    <w:rsid w:val="00AF54C1"/>
    <w:rsid w:val="00B01473"/>
    <w:rsid w:val="00B02FB2"/>
    <w:rsid w:val="00B03A85"/>
    <w:rsid w:val="00B07484"/>
    <w:rsid w:val="00B12C54"/>
    <w:rsid w:val="00B14665"/>
    <w:rsid w:val="00B20F69"/>
    <w:rsid w:val="00B23D20"/>
    <w:rsid w:val="00B2666C"/>
    <w:rsid w:val="00B27FC6"/>
    <w:rsid w:val="00B30FB0"/>
    <w:rsid w:val="00B32E31"/>
    <w:rsid w:val="00B33C0F"/>
    <w:rsid w:val="00B3559E"/>
    <w:rsid w:val="00B36F06"/>
    <w:rsid w:val="00B43ADB"/>
    <w:rsid w:val="00B521FC"/>
    <w:rsid w:val="00B545E2"/>
    <w:rsid w:val="00B54710"/>
    <w:rsid w:val="00B56783"/>
    <w:rsid w:val="00B60CC6"/>
    <w:rsid w:val="00B621DE"/>
    <w:rsid w:val="00B642C4"/>
    <w:rsid w:val="00B70317"/>
    <w:rsid w:val="00B71FA6"/>
    <w:rsid w:val="00B810DA"/>
    <w:rsid w:val="00B8123E"/>
    <w:rsid w:val="00B82951"/>
    <w:rsid w:val="00B83AF2"/>
    <w:rsid w:val="00B83D6C"/>
    <w:rsid w:val="00B902C5"/>
    <w:rsid w:val="00B92520"/>
    <w:rsid w:val="00B94A5E"/>
    <w:rsid w:val="00BA1C90"/>
    <w:rsid w:val="00BA280C"/>
    <w:rsid w:val="00BA2C43"/>
    <w:rsid w:val="00BA4D6D"/>
    <w:rsid w:val="00BA55C4"/>
    <w:rsid w:val="00BA5E7B"/>
    <w:rsid w:val="00BB0333"/>
    <w:rsid w:val="00BB11E3"/>
    <w:rsid w:val="00BB29C3"/>
    <w:rsid w:val="00BB2E74"/>
    <w:rsid w:val="00BB50B8"/>
    <w:rsid w:val="00BC2756"/>
    <w:rsid w:val="00BC302E"/>
    <w:rsid w:val="00BC3100"/>
    <w:rsid w:val="00BE0790"/>
    <w:rsid w:val="00BE1DC1"/>
    <w:rsid w:val="00BE360E"/>
    <w:rsid w:val="00BE48F0"/>
    <w:rsid w:val="00BE50FA"/>
    <w:rsid w:val="00BE633D"/>
    <w:rsid w:val="00BE78B6"/>
    <w:rsid w:val="00BF010E"/>
    <w:rsid w:val="00BF03A3"/>
    <w:rsid w:val="00BF10E1"/>
    <w:rsid w:val="00BF51FF"/>
    <w:rsid w:val="00BF71DC"/>
    <w:rsid w:val="00BF7279"/>
    <w:rsid w:val="00C03B09"/>
    <w:rsid w:val="00C06178"/>
    <w:rsid w:val="00C07DC2"/>
    <w:rsid w:val="00C125EE"/>
    <w:rsid w:val="00C13B92"/>
    <w:rsid w:val="00C175F3"/>
    <w:rsid w:val="00C17EDC"/>
    <w:rsid w:val="00C20E07"/>
    <w:rsid w:val="00C2179C"/>
    <w:rsid w:val="00C246EA"/>
    <w:rsid w:val="00C249BE"/>
    <w:rsid w:val="00C27F38"/>
    <w:rsid w:val="00C34175"/>
    <w:rsid w:val="00C41963"/>
    <w:rsid w:val="00C421C0"/>
    <w:rsid w:val="00C45031"/>
    <w:rsid w:val="00C453CC"/>
    <w:rsid w:val="00C45712"/>
    <w:rsid w:val="00C553C1"/>
    <w:rsid w:val="00C572F1"/>
    <w:rsid w:val="00C63F12"/>
    <w:rsid w:val="00C660A6"/>
    <w:rsid w:val="00C67F3B"/>
    <w:rsid w:val="00C70DCF"/>
    <w:rsid w:val="00C72D45"/>
    <w:rsid w:val="00C72EF0"/>
    <w:rsid w:val="00C735EF"/>
    <w:rsid w:val="00C74B00"/>
    <w:rsid w:val="00C77B8B"/>
    <w:rsid w:val="00C84463"/>
    <w:rsid w:val="00C85D11"/>
    <w:rsid w:val="00C9101D"/>
    <w:rsid w:val="00C913B0"/>
    <w:rsid w:val="00C935F6"/>
    <w:rsid w:val="00C9482E"/>
    <w:rsid w:val="00CA2637"/>
    <w:rsid w:val="00CA5351"/>
    <w:rsid w:val="00CB3217"/>
    <w:rsid w:val="00CB4C2E"/>
    <w:rsid w:val="00CC043E"/>
    <w:rsid w:val="00CC1B16"/>
    <w:rsid w:val="00CC3B9D"/>
    <w:rsid w:val="00CD07DB"/>
    <w:rsid w:val="00CD32CB"/>
    <w:rsid w:val="00CD3CE9"/>
    <w:rsid w:val="00CD4A36"/>
    <w:rsid w:val="00CD555A"/>
    <w:rsid w:val="00CD61B7"/>
    <w:rsid w:val="00CD646A"/>
    <w:rsid w:val="00CD6FB3"/>
    <w:rsid w:val="00CE1881"/>
    <w:rsid w:val="00CE1958"/>
    <w:rsid w:val="00CE2689"/>
    <w:rsid w:val="00CE54BD"/>
    <w:rsid w:val="00CF0E15"/>
    <w:rsid w:val="00CF0FD2"/>
    <w:rsid w:val="00CF2FA9"/>
    <w:rsid w:val="00CF3CF6"/>
    <w:rsid w:val="00CF4069"/>
    <w:rsid w:val="00CF770D"/>
    <w:rsid w:val="00CF7E34"/>
    <w:rsid w:val="00D00392"/>
    <w:rsid w:val="00D06439"/>
    <w:rsid w:val="00D1179B"/>
    <w:rsid w:val="00D1213E"/>
    <w:rsid w:val="00D12EC5"/>
    <w:rsid w:val="00D136B2"/>
    <w:rsid w:val="00D13F22"/>
    <w:rsid w:val="00D143F7"/>
    <w:rsid w:val="00D14924"/>
    <w:rsid w:val="00D205C2"/>
    <w:rsid w:val="00D20B57"/>
    <w:rsid w:val="00D26694"/>
    <w:rsid w:val="00D276D2"/>
    <w:rsid w:val="00D2775F"/>
    <w:rsid w:val="00D301D7"/>
    <w:rsid w:val="00D30419"/>
    <w:rsid w:val="00D33D9E"/>
    <w:rsid w:val="00D37C60"/>
    <w:rsid w:val="00D400F5"/>
    <w:rsid w:val="00D44C98"/>
    <w:rsid w:val="00D44F95"/>
    <w:rsid w:val="00D45953"/>
    <w:rsid w:val="00D45C55"/>
    <w:rsid w:val="00D473BF"/>
    <w:rsid w:val="00D52CBE"/>
    <w:rsid w:val="00D54F22"/>
    <w:rsid w:val="00D57741"/>
    <w:rsid w:val="00D57D77"/>
    <w:rsid w:val="00D60D33"/>
    <w:rsid w:val="00D63F1E"/>
    <w:rsid w:val="00D647B7"/>
    <w:rsid w:val="00D66955"/>
    <w:rsid w:val="00D747FE"/>
    <w:rsid w:val="00D77174"/>
    <w:rsid w:val="00D80561"/>
    <w:rsid w:val="00D844B1"/>
    <w:rsid w:val="00D95745"/>
    <w:rsid w:val="00D9616A"/>
    <w:rsid w:val="00DA33BC"/>
    <w:rsid w:val="00DB0137"/>
    <w:rsid w:val="00DB09E7"/>
    <w:rsid w:val="00DB0A31"/>
    <w:rsid w:val="00DB0B4C"/>
    <w:rsid w:val="00DB2D04"/>
    <w:rsid w:val="00DB3FB8"/>
    <w:rsid w:val="00DB727E"/>
    <w:rsid w:val="00DD0672"/>
    <w:rsid w:val="00DD0FED"/>
    <w:rsid w:val="00DD549B"/>
    <w:rsid w:val="00DD71B0"/>
    <w:rsid w:val="00DE29BD"/>
    <w:rsid w:val="00DE5E9E"/>
    <w:rsid w:val="00DF2F5C"/>
    <w:rsid w:val="00DF3000"/>
    <w:rsid w:val="00DF6493"/>
    <w:rsid w:val="00E0055B"/>
    <w:rsid w:val="00E00A74"/>
    <w:rsid w:val="00E037B6"/>
    <w:rsid w:val="00E059F6"/>
    <w:rsid w:val="00E06628"/>
    <w:rsid w:val="00E13380"/>
    <w:rsid w:val="00E14941"/>
    <w:rsid w:val="00E1564B"/>
    <w:rsid w:val="00E1688C"/>
    <w:rsid w:val="00E16954"/>
    <w:rsid w:val="00E16C77"/>
    <w:rsid w:val="00E22DDB"/>
    <w:rsid w:val="00E25E12"/>
    <w:rsid w:val="00E25ED5"/>
    <w:rsid w:val="00E264D5"/>
    <w:rsid w:val="00E34751"/>
    <w:rsid w:val="00E36539"/>
    <w:rsid w:val="00E375D3"/>
    <w:rsid w:val="00E43143"/>
    <w:rsid w:val="00E43323"/>
    <w:rsid w:val="00E439C0"/>
    <w:rsid w:val="00E45C81"/>
    <w:rsid w:val="00E51DE1"/>
    <w:rsid w:val="00E53138"/>
    <w:rsid w:val="00E53D5A"/>
    <w:rsid w:val="00E600D9"/>
    <w:rsid w:val="00E60C08"/>
    <w:rsid w:val="00E64832"/>
    <w:rsid w:val="00E660D3"/>
    <w:rsid w:val="00E70455"/>
    <w:rsid w:val="00E70C12"/>
    <w:rsid w:val="00E716F5"/>
    <w:rsid w:val="00E71CFE"/>
    <w:rsid w:val="00E71FBF"/>
    <w:rsid w:val="00E73EAE"/>
    <w:rsid w:val="00E7505A"/>
    <w:rsid w:val="00E83311"/>
    <w:rsid w:val="00E8503C"/>
    <w:rsid w:val="00E8766E"/>
    <w:rsid w:val="00E90750"/>
    <w:rsid w:val="00E93E19"/>
    <w:rsid w:val="00E953B5"/>
    <w:rsid w:val="00E964A3"/>
    <w:rsid w:val="00EA1CA1"/>
    <w:rsid w:val="00EA28C9"/>
    <w:rsid w:val="00EA3331"/>
    <w:rsid w:val="00EA638B"/>
    <w:rsid w:val="00EB10C4"/>
    <w:rsid w:val="00EB47D7"/>
    <w:rsid w:val="00EB4A8B"/>
    <w:rsid w:val="00EB5062"/>
    <w:rsid w:val="00EC032A"/>
    <w:rsid w:val="00EC1AEB"/>
    <w:rsid w:val="00EC3152"/>
    <w:rsid w:val="00EC36CA"/>
    <w:rsid w:val="00EC3C9D"/>
    <w:rsid w:val="00EC5580"/>
    <w:rsid w:val="00ED2DD6"/>
    <w:rsid w:val="00EE0639"/>
    <w:rsid w:val="00EE3548"/>
    <w:rsid w:val="00EE4574"/>
    <w:rsid w:val="00EE5266"/>
    <w:rsid w:val="00EE547F"/>
    <w:rsid w:val="00EE60B2"/>
    <w:rsid w:val="00EF1754"/>
    <w:rsid w:val="00EF5668"/>
    <w:rsid w:val="00EF60D2"/>
    <w:rsid w:val="00EF79A6"/>
    <w:rsid w:val="00EF7DA9"/>
    <w:rsid w:val="00F018DF"/>
    <w:rsid w:val="00F02474"/>
    <w:rsid w:val="00F03B0A"/>
    <w:rsid w:val="00F05A54"/>
    <w:rsid w:val="00F07CEC"/>
    <w:rsid w:val="00F1034F"/>
    <w:rsid w:val="00F10462"/>
    <w:rsid w:val="00F1278B"/>
    <w:rsid w:val="00F127F8"/>
    <w:rsid w:val="00F12DBA"/>
    <w:rsid w:val="00F1414E"/>
    <w:rsid w:val="00F144B2"/>
    <w:rsid w:val="00F15529"/>
    <w:rsid w:val="00F20865"/>
    <w:rsid w:val="00F20C70"/>
    <w:rsid w:val="00F22BA2"/>
    <w:rsid w:val="00F2590A"/>
    <w:rsid w:val="00F27215"/>
    <w:rsid w:val="00F3228D"/>
    <w:rsid w:val="00F40915"/>
    <w:rsid w:val="00F44785"/>
    <w:rsid w:val="00F44A44"/>
    <w:rsid w:val="00F56FFD"/>
    <w:rsid w:val="00F6056C"/>
    <w:rsid w:val="00F6256B"/>
    <w:rsid w:val="00F63200"/>
    <w:rsid w:val="00F63B06"/>
    <w:rsid w:val="00F64629"/>
    <w:rsid w:val="00F6579A"/>
    <w:rsid w:val="00F73FB4"/>
    <w:rsid w:val="00F77B40"/>
    <w:rsid w:val="00F831E2"/>
    <w:rsid w:val="00F83617"/>
    <w:rsid w:val="00F85FD7"/>
    <w:rsid w:val="00F90A6D"/>
    <w:rsid w:val="00F91999"/>
    <w:rsid w:val="00F94DBF"/>
    <w:rsid w:val="00F97BCC"/>
    <w:rsid w:val="00FA2338"/>
    <w:rsid w:val="00FA4577"/>
    <w:rsid w:val="00FA79A4"/>
    <w:rsid w:val="00FA7E9B"/>
    <w:rsid w:val="00FB2085"/>
    <w:rsid w:val="00FB2804"/>
    <w:rsid w:val="00FB3924"/>
    <w:rsid w:val="00FB3F65"/>
    <w:rsid w:val="00FB4C88"/>
    <w:rsid w:val="00FB6F6B"/>
    <w:rsid w:val="00FC7DF2"/>
    <w:rsid w:val="00FD043A"/>
    <w:rsid w:val="00FD1520"/>
    <w:rsid w:val="00FD2CD5"/>
    <w:rsid w:val="00FD35CE"/>
    <w:rsid w:val="00FD50AA"/>
    <w:rsid w:val="00FD792F"/>
    <w:rsid w:val="00FE1EA4"/>
    <w:rsid w:val="00FE1F78"/>
    <w:rsid w:val="00FE21B5"/>
    <w:rsid w:val="00FE58B0"/>
    <w:rsid w:val="00FF3494"/>
    <w:rsid w:val="00FF4355"/>
    <w:rsid w:val="00FF4B09"/>
    <w:rsid w:val="00FF5F55"/>
    <w:rsid w:val="098E045F"/>
    <w:rsid w:val="0FEB2E02"/>
    <w:rsid w:val="1178FD7B"/>
    <w:rsid w:val="12FD6BE7"/>
    <w:rsid w:val="1CFF7821"/>
    <w:rsid w:val="209B2C7C"/>
    <w:rsid w:val="239B6564"/>
    <w:rsid w:val="25C110BF"/>
    <w:rsid w:val="2ADEDA8D"/>
    <w:rsid w:val="2B064382"/>
    <w:rsid w:val="2CEEE2F8"/>
    <w:rsid w:val="2DF855DD"/>
    <w:rsid w:val="34CB1382"/>
    <w:rsid w:val="36A4EA66"/>
    <w:rsid w:val="3AEDEEC2"/>
    <w:rsid w:val="3D5F7BCD"/>
    <w:rsid w:val="3E7B3827"/>
    <w:rsid w:val="457F9DEF"/>
    <w:rsid w:val="45DBEAAB"/>
    <w:rsid w:val="46DF54DE"/>
    <w:rsid w:val="475A505D"/>
    <w:rsid w:val="496677F2"/>
    <w:rsid w:val="4A77C82F"/>
    <w:rsid w:val="4C915D09"/>
    <w:rsid w:val="4CAEA850"/>
    <w:rsid w:val="4F89EE40"/>
    <w:rsid w:val="5219F070"/>
    <w:rsid w:val="524DD617"/>
    <w:rsid w:val="553E53F9"/>
    <w:rsid w:val="5B0F3BE4"/>
    <w:rsid w:val="5D36133D"/>
    <w:rsid w:val="5F7C6D92"/>
    <w:rsid w:val="64EB6DD9"/>
    <w:rsid w:val="663BEE57"/>
    <w:rsid w:val="67271E29"/>
    <w:rsid w:val="6D9EE051"/>
    <w:rsid w:val="6DF9E9F1"/>
    <w:rsid w:val="79686B2A"/>
    <w:rsid w:val="7B6F3F90"/>
    <w:rsid w:val="7DD88B71"/>
    <w:rsid w:val="7DDCC32C"/>
    <w:rsid w:val="7E6151E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820CD"/>
  <w15:chartTrackingRefBased/>
  <w15:docId w15:val="{14790E60-19B7-4CFB-95FF-EB600AD8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865"/>
    <w:rPr>
      <w:rFonts w:ascii="Arial" w:hAnsi="Arial"/>
      <w:szCs w:val="24"/>
    </w:rPr>
  </w:style>
  <w:style w:type="paragraph" w:styleId="berschrift1">
    <w:name w:val="heading 1"/>
    <w:basedOn w:val="Standard"/>
    <w:next w:val="Standard"/>
    <w:link w:val="berschrift1Zchn"/>
    <w:qFormat/>
    <w:rsid w:val="00F20865"/>
    <w:pPr>
      <w:keepNext/>
      <w:outlineLvl w:val="0"/>
    </w:pPr>
    <w:rPr>
      <w:b/>
      <w:bCs/>
      <w:sz w:val="24"/>
    </w:rPr>
  </w:style>
  <w:style w:type="paragraph" w:styleId="berschrift2">
    <w:name w:val="heading 2"/>
    <w:basedOn w:val="Standard"/>
    <w:next w:val="Standard"/>
    <w:link w:val="berschrift2Zchn"/>
    <w:uiPriority w:val="9"/>
    <w:unhideWhenUsed/>
    <w:qFormat/>
    <w:rsid w:val="00F20865"/>
    <w:pPr>
      <w:keepNext/>
      <w:keepLines/>
      <w:spacing w:before="280" w:after="240"/>
      <w:jc w:val="both"/>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F2086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20865"/>
    <w:pPr>
      <w:tabs>
        <w:tab w:val="center" w:pos="4536"/>
        <w:tab w:val="right" w:pos="9072"/>
      </w:tabs>
    </w:pPr>
  </w:style>
  <w:style w:type="paragraph" w:styleId="Fuzeile">
    <w:name w:val="footer"/>
    <w:basedOn w:val="Standard"/>
    <w:link w:val="FuzeileZchn"/>
    <w:uiPriority w:val="99"/>
    <w:rsid w:val="00F20865"/>
    <w:pPr>
      <w:tabs>
        <w:tab w:val="center" w:pos="4536"/>
        <w:tab w:val="right" w:pos="9072"/>
      </w:tabs>
    </w:pPr>
  </w:style>
  <w:style w:type="character" w:styleId="Hyperlink">
    <w:name w:val="Hyperlink"/>
    <w:semiHidden/>
    <w:rsid w:val="00F20865"/>
    <w:rPr>
      <w:rFonts w:ascii="Arial" w:hAnsi="Arial"/>
      <w:color w:val="auto"/>
      <w:u w:val="none"/>
    </w:rPr>
  </w:style>
  <w:style w:type="character" w:customStyle="1" w:styleId="BesuchterHyperlink">
    <w:name w:val="BesuchterHyperlink"/>
    <w:semiHidden/>
    <w:rsid w:val="00F20865"/>
    <w:rPr>
      <w:color w:val="800080"/>
      <w:u w:val="single"/>
    </w:rPr>
  </w:style>
  <w:style w:type="paragraph" w:customStyle="1" w:styleId="Pressetext">
    <w:name w:val="Pressetext"/>
    <w:rsid w:val="00F20865"/>
    <w:pPr>
      <w:spacing w:after="200" w:line="288" w:lineRule="auto"/>
    </w:pPr>
    <w:rPr>
      <w:rFonts w:ascii="Arial" w:hAnsi="Arial" w:cs="Arial"/>
    </w:rPr>
  </w:style>
  <w:style w:type="paragraph" w:customStyle="1" w:styleId="Pressetextberschrift">
    <w:name w:val="Pressetext_Überschrift"/>
    <w:basedOn w:val="Pressetext"/>
    <w:rsid w:val="00F20865"/>
    <w:rPr>
      <w:b/>
    </w:rPr>
  </w:style>
  <w:style w:type="character" w:styleId="Seitenzahl">
    <w:name w:val="page number"/>
    <w:basedOn w:val="Absatz-Standardschriftart"/>
    <w:semiHidden/>
    <w:rsid w:val="00F20865"/>
  </w:style>
  <w:style w:type="paragraph" w:styleId="Textkrper">
    <w:name w:val="Body Text"/>
    <w:basedOn w:val="Standard"/>
    <w:semiHidden/>
    <w:rsid w:val="00F20865"/>
    <w:pPr>
      <w:spacing w:line="288" w:lineRule="auto"/>
    </w:pPr>
    <w:rPr>
      <w:rFonts w:cs="Arial"/>
    </w:rPr>
  </w:style>
  <w:style w:type="character" w:customStyle="1" w:styleId="c10">
    <w:name w:val="c10"/>
    <w:rsid w:val="00F20865"/>
    <w:rPr>
      <w:rFonts w:ascii="Arial" w:hAnsi="Arial" w:cs="Arial" w:hint="default"/>
    </w:rPr>
  </w:style>
  <w:style w:type="character" w:customStyle="1" w:styleId="FuzeileZchn">
    <w:name w:val="Fußzeile Zchn"/>
    <w:link w:val="Fuzeile"/>
    <w:uiPriority w:val="99"/>
    <w:rsid w:val="00F20865"/>
    <w:rPr>
      <w:rFonts w:ascii="Arial" w:hAnsi="Arial"/>
      <w:szCs w:val="24"/>
    </w:rPr>
  </w:style>
  <w:style w:type="paragraph" w:styleId="Sprechblasentext">
    <w:name w:val="Balloon Text"/>
    <w:basedOn w:val="Standard"/>
    <w:link w:val="SprechblasentextZchn"/>
    <w:uiPriority w:val="99"/>
    <w:semiHidden/>
    <w:unhideWhenUsed/>
    <w:rsid w:val="00F20865"/>
    <w:rPr>
      <w:rFonts w:ascii="Tahoma" w:hAnsi="Tahoma" w:cs="Tahoma"/>
      <w:sz w:val="16"/>
      <w:szCs w:val="16"/>
    </w:rPr>
  </w:style>
  <w:style w:type="character" w:customStyle="1" w:styleId="SprechblasentextZchn">
    <w:name w:val="Sprechblasentext Zchn"/>
    <w:link w:val="Sprechblasentext"/>
    <w:uiPriority w:val="99"/>
    <w:semiHidden/>
    <w:rsid w:val="00F20865"/>
    <w:rPr>
      <w:rFonts w:ascii="Tahoma" w:hAnsi="Tahoma" w:cs="Tahoma"/>
      <w:sz w:val="16"/>
      <w:szCs w:val="16"/>
    </w:rPr>
  </w:style>
  <w:style w:type="character" w:styleId="Hervorhebung">
    <w:name w:val="Emphasis"/>
    <w:uiPriority w:val="20"/>
    <w:qFormat/>
    <w:rsid w:val="00F20865"/>
    <w:rPr>
      <w:b/>
      <w:bCs/>
      <w:i w:val="0"/>
      <w:iCs w:val="0"/>
    </w:rPr>
  </w:style>
  <w:style w:type="character" w:customStyle="1" w:styleId="st1">
    <w:name w:val="st1"/>
    <w:basedOn w:val="Absatz-Standardschriftart"/>
    <w:rsid w:val="00F20865"/>
  </w:style>
  <w:style w:type="paragraph" w:customStyle="1" w:styleId="Listenabsatz1">
    <w:name w:val="Listenabsatz1"/>
    <w:basedOn w:val="Standard"/>
    <w:rsid w:val="00F20865"/>
    <w:pPr>
      <w:suppressAutoHyphens/>
      <w:ind w:left="720"/>
    </w:pPr>
    <w:rPr>
      <w:rFonts w:ascii="Times New Roman" w:hAnsi="Times New Roman"/>
      <w:kern w:val="1"/>
      <w:sz w:val="24"/>
      <w:lang w:eastAsia="ar-SA"/>
    </w:rPr>
  </w:style>
  <w:style w:type="character" w:styleId="Fett">
    <w:name w:val="Strong"/>
    <w:basedOn w:val="Absatz-Standardschriftart"/>
    <w:uiPriority w:val="22"/>
    <w:qFormat/>
    <w:rsid w:val="00F20865"/>
    <w:rPr>
      <w:b/>
      <w:bCs/>
    </w:rPr>
  </w:style>
  <w:style w:type="paragraph" w:styleId="Listenabsatz">
    <w:name w:val="List Paragraph"/>
    <w:basedOn w:val="Standard"/>
    <w:uiPriority w:val="34"/>
    <w:qFormat/>
    <w:rsid w:val="00F20865"/>
    <w:pPr>
      <w:ind w:left="720"/>
      <w:contextualSpacing/>
    </w:pPr>
  </w:style>
  <w:style w:type="character" w:customStyle="1" w:styleId="berschrift2Zchn">
    <w:name w:val="Überschrift 2 Zchn"/>
    <w:basedOn w:val="Absatz-Standardschriftart"/>
    <w:link w:val="berschrift2"/>
    <w:uiPriority w:val="9"/>
    <w:rsid w:val="00F20865"/>
    <w:rPr>
      <w:rFonts w:ascii="Arial" w:eastAsiaTheme="majorEastAsia" w:hAnsi="Arial" w:cstheme="majorBidi"/>
      <w:b/>
      <w:sz w:val="24"/>
      <w:szCs w:val="26"/>
    </w:rPr>
  </w:style>
  <w:style w:type="table" w:styleId="Tabellenraster">
    <w:name w:val="Table Grid"/>
    <w:basedOn w:val="NormaleTabelle"/>
    <w:uiPriority w:val="39"/>
    <w:rsid w:val="00F208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F20865"/>
    <w:pPr>
      <w:spacing w:line="276" w:lineRule="auto"/>
    </w:pPr>
    <w:rPr>
      <w:rFonts w:asciiTheme="minorHAnsi" w:eastAsiaTheme="minorHAnsi" w:hAnsiTheme="minorHAnsi" w:cstheme="minorBidi"/>
      <w:iCs/>
      <w:szCs w:val="18"/>
      <w:lang w:eastAsia="en-US"/>
    </w:rPr>
  </w:style>
  <w:style w:type="character" w:styleId="NichtaufgelsteErwhnung">
    <w:name w:val="Unresolved Mention"/>
    <w:basedOn w:val="Absatz-Standardschriftart"/>
    <w:uiPriority w:val="99"/>
    <w:semiHidden/>
    <w:unhideWhenUsed/>
    <w:rsid w:val="00F20865"/>
    <w:rPr>
      <w:color w:val="605E5C"/>
      <w:shd w:val="clear" w:color="auto" w:fill="E1DFDD"/>
    </w:rPr>
  </w:style>
  <w:style w:type="character" w:customStyle="1" w:styleId="berschrift1Zchn">
    <w:name w:val="Überschrift 1 Zchn"/>
    <w:basedOn w:val="Absatz-Standardschriftart"/>
    <w:link w:val="berschrift1"/>
    <w:rsid w:val="00F20865"/>
    <w:rPr>
      <w:rFonts w:ascii="Arial" w:hAnsi="Arial"/>
      <w:b/>
      <w:bCs/>
      <w:sz w:val="24"/>
      <w:szCs w:val="24"/>
    </w:rPr>
  </w:style>
  <w:style w:type="character" w:customStyle="1" w:styleId="KopfzeileZchn">
    <w:name w:val="Kopfzeile Zchn"/>
    <w:basedOn w:val="Absatz-Standardschriftart"/>
    <w:link w:val="Kopfzeile"/>
    <w:semiHidden/>
    <w:rsid w:val="00F20865"/>
    <w:rPr>
      <w:rFonts w:ascii="Arial" w:hAnsi="Arial"/>
      <w:szCs w:val="24"/>
    </w:rPr>
  </w:style>
  <w:style w:type="character" w:styleId="Kommentarzeichen">
    <w:name w:val="annotation reference"/>
    <w:basedOn w:val="Absatz-Standardschriftart"/>
    <w:uiPriority w:val="99"/>
    <w:semiHidden/>
    <w:unhideWhenUsed/>
    <w:rsid w:val="00F20865"/>
    <w:rPr>
      <w:sz w:val="16"/>
      <w:szCs w:val="16"/>
    </w:rPr>
  </w:style>
  <w:style w:type="paragraph" w:styleId="Kommentartext">
    <w:name w:val="annotation text"/>
    <w:basedOn w:val="Standard"/>
    <w:link w:val="KommentartextZchn"/>
    <w:uiPriority w:val="99"/>
    <w:unhideWhenUsed/>
    <w:rsid w:val="00F20865"/>
    <w:rPr>
      <w:szCs w:val="20"/>
    </w:rPr>
  </w:style>
  <w:style w:type="character" w:customStyle="1" w:styleId="KommentartextZchn">
    <w:name w:val="Kommentartext Zchn"/>
    <w:basedOn w:val="Absatz-Standardschriftart"/>
    <w:link w:val="Kommentartext"/>
    <w:uiPriority w:val="99"/>
    <w:rsid w:val="00F20865"/>
    <w:rPr>
      <w:rFonts w:ascii="Arial" w:hAnsi="Arial"/>
    </w:rPr>
  </w:style>
  <w:style w:type="paragraph" w:styleId="Kommentarthema">
    <w:name w:val="annotation subject"/>
    <w:basedOn w:val="Kommentartext"/>
    <w:next w:val="Kommentartext"/>
    <w:link w:val="KommentarthemaZchn"/>
    <w:uiPriority w:val="99"/>
    <w:semiHidden/>
    <w:unhideWhenUsed/>
    <w:rsid w:val="00F20865"/>
    <w:rPr>
      <w:b/>
      <w:bCs/>
    </w:rPr>
  </w:style>
  <w:style w:type="character" w:customStyle="1" w:styleId="KommentarthemaZchn">
    <w:name w:val="Kommentarthema Zchn"/>
    <w:basedOn w:val="KommentartextZchn"/>
    <w:link w:val="Kommentarthema"/>
    <w:uiPriority w:val="99"/>
    <w:semiHidden/>
    <w:rsid w:val="00F20865"/>
    <w:rPr>
      <w:rFonts w:ascii="Arial" w:hAnsi="Arial"/>
      <w:b/>
      <w:bCs/>
    </w:rPr>
  </w:style>
  <w:style w:type="paragraph" w:styleId="berarbeitung">
    <w:name w:val="Revision"/>
    <w:hidden/>
    <w:uiPriority w:val="99"/>
    <w:semiHidden/>
    <w:rsid w:val="00853AB9"/>
    <w:rPr>
      <w:rFonts w:ascii="Arial" w:hAnsi="Arial"/>
      <w:szCs w:val="24"/>
    </w:rPr>
  </w:style>
  <w:style w:type="character" w:customStyle="1" w:styleId="berschrift3Zchn">
    <w:name w:val="Überschrift 3 Zchn"/>
    <w:basedOn w:val="Absatz-Standardschriftart"/>
    <w:link w:val="berschrift3"/>
    <w:uiPriority w:val="9"/>
    <w:rsid w:val="00F20865"/>
    <w:rPr>
      <w:rFonts w:asciiTheme="majorHAnsi" w:eastAsiaTheme="majorEastAsia" w:hAnsiTheme="majorHAnsi" w:cstheme="majorBidi"/>
      <w:color w:val="1F3763" w:themeColor="accent1" w:themeShade="7F"/>
      <w:sz w:val="24"/>
      <w:szCs w:val="24"/>
    </w:rPr>
  </w:style>
  <w:style w:type="paragraph" w:customStyle="1" w:styleId="Teasertext">
    <w:name w:val="Teasertext"/>
    <w:basedOn w:val="Standard"/>
    <w:uiPriority w:val="4"/>
    <w:qFormat/>
    <w:rsid w:val="00F20865"/>
    <w:pPr>
      <w:spacing w:before="480" w:line="276" w:lineRule="auto"/>
    </w:pPr>
    <w:rPr>
      <w:rFonts w:asciiTheme="minorHAnsi" w:eastAsiaTheme="minorHAnsi" w:hAnsiTheme="minorHAnsi" w:cstheme="minorBidi"/>
      <w:b/>
      <w:szCs w:val="22"/>
      <w:lang w:eastAsia="en-US"/>
    </w:rPr>
  </w:style>
  <w:style w:type="paragraph" w:customStyle="1" w:styleId="InfoSeite2">
    <w:name w:val="Info Seite 2"/>
    <w:basedOn w:val="Standard"/>
    <w:qFormat/>
    <w:rsid w:val="00F20865"/>
    <w:pPr>
      <w:spacing w:line="276" w:lineRule="auto"/>
    </w:pPr>
    <w:rPr>
      <w:rFonts w:asciiTheme="minorHAnsi" w:eastAsiaTheme="minorHAnsi" w:hAnsiTheme="minorHAnsi" w:cstheme="minorBidi"/>
      <w:color w:val="E7E6E6" w:themeColor="background2"/>
      <w:sz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7085">
      <w:bodyDiv w:val="1"/>
      <w:marLeft w:val="0"/>
      <w:marRight w:val="0"/>
      <w:marTop w:val="0"/>
      <w:marBottom w:val="0"/>
      <w:divBdr>
        <w:top w:val="none" w:sz="0" w:space="0" w:color="auto"/>
        <w:left w:val="none" w:sz="0" w:space="0" w:color="auto"/>
        <w:bottom w:val="none" w:sz="0" w:space="0" w:color="auto"/>
        <w:right w:val="none" w:sz="0" w:space="0" w:color="auto"/>
      </w:divBdr>
    </w:div>
    <w:div w:id="267395040">
      <w:bodyDiv w:val="1"/>
      <w:marLeft w:val="0"/>
      <w:marRight w:val="0"/>
      <w:marTop w:val="0"/>
      <w:marBottom w:val="0"/>
      <w:divBdr>
        <w:top w:val="none" w:sz="0" w:space="0" w:color="auto"/>
        <w:left w:val="none" w:sz="0" w:space="0" w:color="auto"/>
        <w:bottom w:val="none" w:sz="0" w:space="0" w:color="auto"/>
        <w:right w:val="none" w:sz="0" w:space="0" w:color="auto"/>
      </w:divBdr>
    </w:div>
    <w:div w:id="370305901">
      <w:bodyDiv w:val="1"/>
      <w:marLeft w:val="0"/>
      <w:marRight w:val="0"/>
      <w:marTop w:val="0"/>
      <w:marBottom w:val="0"/>
      <w:divBdr>
        <w:top w:val="none" w:sz="0" w:space="0" w:color="auto"/>
        <w:left w:val="none" w:sz="0" w:space="0" w:color="auto"/>
        <w:bottom w:val="none" w:sz="0" w:space="0" w:color="auto"/>
        <w:right w:val="none" w:sz="0" w:space="0" w:color="auto"/>
      </w:divBdr>
    </w:div>
    <w:div w:id="380517499">
      <w:bodyDiv w:val="1"/>
      <w:marLeft w:val="0"/>
      <w:marRight w:val="0"/>
      <w:marTop w:val="0"/>
      <w:marBottom w:val="0"/>
      <w:divBdr>
        <w:top w:val="none" w:sz="0" w:space="0" w:color="auto"/>
        <w:left w:val="none" w:sz="0" w:space="0" w:color="auto"/>
        <w:bottom w:val="none" w:sz="0" w:space="0" w:color="auto"/>
        <w:right w:val="none" w:sz="0" w:space="0" w:color="auto"/>
      </w:divBdr>
    </w:div>
    <w:div w:id="446776204">
      <w:bodyDiv w:val="1"/>
      <w:marLeft w:val="0"/>
      <w:marRight w:val="0"/>
      <w:marTop w:val="0"/>
      <w:marBottom w:val="0"/>
      <w:divBdr>
        <w:top w:val="none" w:sz="0" w:space="0" w:color="auto"/>
        <w:left w:val="none" w:sz="0" w:space="0" w:color="auto"/>
        <w:bottom w:val="none" w:sz="0" w:space="0" w:color="auto"/>
        <w:right w:val="none" w:sz="0" w:space="0" w:color="auto"/>
      </w:divBdr>
    </w:div>
    <w:div w:id="492138440">
      <w:bodyDiv w:val="1"/>
      <w:marLeft w:val="0"/>
      <w:marRight w:val="0"/>
      <w:marTop w:val="0"/>
      <w:marBottom w:val="0"/>
      <w:divBdr>
        <w:top w:val="none" w:sz="0" w:space="0" w:color="auto"/>
        <w:left w:val="none" w:sz="0" w:space="0" w:color="auto"/>
        <w:bottom w:val="none" w:sz="0" w:space="0" w:color="auto"/>
        <w:right w:val="none" w:sz="0" w:space="0" w:color="auto"/>
      </w:divBdr>
    </w:div>
    <w:div w:id="500045428">
      <w:bodyDiv w:val="1"/>
      <w:marLeft w:val="0"/>
      <w:marRight w:val="0"/>
      <w:marTop w:val="0"/>
      <w:marBottom w:val="0"/>
      <w:divBdr>
        <w:top w:val="none" w:sz="0" w:space="0" w:color="auto"/>
        <w:left w:val="none" w:sz="0" w:space="0" w:color="auto"/>
        <w:bottom w:val="none" w:sz="0" w:space="0" w:color="auto"/>
        <w:right w:val="none" w:sz="0" w:space="0" w:color="auto"/>
      </w:divBdr>
    </w:div>
    <w:div w:id="520512099">
      <w:bodyDiv w:val="1"/>
      <w:marLeft w:val="0"/>
      <w:marRight w:val="0"/>
      <w:marTop w:val="0"/>
      <w:marBottom w:val="0"/>
      <w:divBdr>
        <w:top w:val="none" w:sz="0" w:space="0" w:color="auto"/>
        <w:left w:val="none" w:sz="0" w:space="0" w:color="auto"/>
        <w:bottom w:val="none" w:sz="0" w:space="0" w:color="auto"/>
        <w:right w:val="none" w:sz="0" w:space="0" w:color="auto"/>
      </w:divBdr>
    </w:div>
    <w:div w:id="572590624">
      <w:bodyDiv w:val="1"/>
      <w:marLeft w:val="0"/>
      <w:marRight w:val="0"/>
      <w:marTop w:val="0"/>
      <w:marBottom w:val="0"/>
      <w:divBdr>
        <w:top w:val="none" w:sz="0" w:space="0" w:color="auto"/>
        <w:left w:val="none" w:sz="0" w:space="0" w:color="auto"/>
        <w:bottom w:val="none" w:sz="0" w:space="0" w:color="auto"/>
        <w:right w:val="none" w:sz="0" w:space="0" w:color="auto"/>
      </w:divBdr>
    </w:div>
    <w:div w:id="822965547">
      <w:bodyDiv w:val="1"/>
      <w:marLeft w:val="0"/>
      <w:marRight w:val="0"/>
      <w:marTop w:val="0"/>
      <w:marBottom w:val="0"/>
      <w:divBdr>
        <w:top w:val="none" w:sz="0" w:space="0" w:color="auto"/>
        <w:left w:val="none" w:sz="0" w:space="0" w:color="auto"/>
        <w:bottom w:val="none" w:sz="0" w:space="0" w:color="auto"/>
        <w:right w:val="none" w:sz="0" w:space="0" w:color="auto"/>
      </w:divBdr>
    </w:div>
    <w:div w:id="931014848">
      <w:bodyDiv w:val="1"/>
      <w:marLeft w:val="0"/>
      <w:marRight w:val="0"/>
      <w:marTop w:val="0"/>
      <w:marBottom w:val="0"/>
      <w:divBdr>
        <w:top w:val="none" w:sz="0" w:space="0" w:color="auto"/>
        <w:left w:val="none" w:sz="0" w:space="0" w:color="auto"/>
        <w:bottom w:val="none" w:sz="0" w:space="0" w:color="auto"/>
        <w:right w:val="none" w:sz="0" w:space="0" w:color="auto"/>
      </w:divBdr>
    </w:div>
    <w:div w:id="957033165">
      <w:bodyDiv w:val="1"/>
      <w:marLeft w:val="0"/>
      <w:marRight w:val="0"/>
      <w:marTop w:val="0"/>
      <w:marBottom w:val="0"/>
      <w:divBdr>
        <w:top w:val="none" w:sz="0" w:space="0" w:color="auto"/>
        <w:left w:val="none" w:sz="0" w:space="0" w:color="auto"/>
        <w:bottom w:val="none" w:sz="0" w:space="0" w:color="auto"/>
        <w:right w:val="none" w:sz="0" w:space="0" w:color="auto"/>
      </w:divBdr>
    </w:div>
    <w:div w:id="1080567326">
      <w:bodyDiv w:val="1"/>
      <w:marLeft w:val="0"/>
      <w:marRight w:val="0"/>
      <w:marTop w:val="0"/>
      <w:marBottom w:val="0"/>
      <w:divBdr>
        <w:top w:val="none" w:sz="0" w:space="0" w:color="auto"/>
        <w:left w:val="none" w:sz="0" w:space="0" w:color="auto"/>
        <w:bottom w:val="none" w:sz="0" w:space="0" w:color="auto"/>
        <w:right w:val="none" w:sz="0" w:space="0" w:color="auto"/>
      </w:divBdr>
      <w:divsChild>
        <w:div w:id="1673490114">
          <w:marLeft w:val="0"/>
          <w:marRight w:val="0"/>
          <w:marTop w:val="0"/>
          <w:marBottom w:val="0"/>
          <w:divBdr>
            <w:top w:val="none" w:sz="0" w:space="0" w:color="auto"/>
            <w:left w:val="none" w:sz="0" w:space="0" w:color="auto"/>
            <w:bottom w:val="none" w:sz="0" w:space="0" w:color="auto"/>
            <w:right w:val="none" w:sz="0" w:space="0" w:color="auto"/>
          </w:divBdr>
          <w:divsChild>
            <w:div w:id="763303436">
              <w:marLeft w:val="0"/>
              <w:marRight w:val="0"/>
              <w:marTop w:val="0"/>
              <w:marBottom w:val="0"/>
              <w:divBdr>
                <w:top w:val="none" w:sz="0" w:space="0" w:color="auto"/>
                <w:left w:val="none" w:sz="0" w:space="0" w:color="auto"/>
                <w:bottom w:val="none" w:sz="0" w:space="0" w:color="auto"/>
                <w:right w:val="none" w:sz="0" w:space="0" w:color="auto"/>
              </w:divBdr>
              <w:divsChild>
                <w:div w:id="749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643">
      <w:bodyDiv w:val="1"/>
      <w:marLeft w:val="0"/>
      <w:marRight w:val="0"/>
      <w:marTop w:val="0"/>
      <w:marBottom w:val="0"/>
      <w:divBdr>
        <w:top w:val="none" w:sz="0" w:space="0" w:color="auto"/>
        <w:left w:val="none" w:sz="0" w:space="0" w:color="auto"/>
        <w:bottom w:val="none" w:sz="0" w:space="0" w:color="auto"/>
        <w:right w:val="none" w:sz="0" w:space="0" w:color="auto"/>
      </w:divBdr>
    </w:div>
    <w:div w:id="1157376534">
      <w:bodyDiv w:val="1"/>
      <w:marLeft w:val="0"/>
      <w:marRight w:val="0"/>
      <w:marTop w:val="0"/>
      <w:marBottom w:val="0"/>
      <w:divBdr>
        <w:top w:val="none" w:sz="0" w:space="0" w:color="auto"/>
        <w:left w:val="none" w:sz="0" w:space="0" w:color="auto"/>
        <w:bottom w:val="none" w:sz="0" w:space="0" w:color="auto"/>
        <w:right w:val="none" w:sz="0" w:space="0" w:color="auto"/>
      </w:divBdr>
    </w:div>
    <w:div w:id="1175222742">
      <w:bodyDiv w:val="1"/>
      <w:marLeft w:val="0"/>
      <w:marRight w:val="0"/>
      <w:marTop w:val="0"/>
      <w:marBottom w:val="0"/>
      <w:divBdr>
        <w:top w:val="none" w:sz="0" w:space="0" w:color="auto"/>
        <w:left w:val="none" w:sz="0" w:space="0" w:color="auto"/>
        <w:bottom w:val="none" w:sz="0" w:space="0" w:color="auto"/>
        <w:right w:val="none" w:sz="0" w:space="0" w:color="auto"/>
      </w:divBdr>
    </w:div>
    <w:div w:id="1192299532">
      <w:bodyDiv w:val="1"/>
      <w:marLeft w:val="0"/>
      <w:marRight w:val="0"/>
      <w:marTop w:val="0"/>
      <w:marBottom w:val="0"/>
      <w:divBdr>
        <w:top w:val="none" w:sz="0" w:space="0" w:color="auto"/>
        <w:left w:val="none" w:sz="0" w:space="0" w:color="auto"/>
        <w:bottom w:val="none" w:sz="0" w:space="0" w:color="auto"/>
        <w:right w:val="none" w:sz="0" w:space="0" w:color="auto"/>
      </w:divBdr>
    </w:div>
    <w:div w:id="1295065931">
      <w:bodyDiv w:val="1"/>
      <w:marLeft w:val="0"/>
      <w:marRight w:val="0"/>
      <w:marTop w:val="0"/>
      <w:marBottom w:val="0"/>
      <w:divBdr>
        <w:top w:val="none" w:sz="0" w:space="0" w:color="auto"/>
        <w:left w:val="none" w:sz="0" w:space="0" w:color="auto"/>
        <w:bottom w:val="none" w:sz="0" w:space="0" w:color="auto"/>
        <w:right w:val="none" w:sz="0" w:space="0" w:color="auto"/>
      </w:divBdr>
    </w:div>
    <w:div w:id="1388526472">
      <w:bodyDiv w:val="1"/>
      <w:marLeft w:val="0"/>
      <w:marRight w:val="0"/>
      <w:marTop w:val="0"/>
      <w:marBottom w:val="0"/>
      <w:divBdr>
        <w:top w:val="none" w:sz="0" w:space="0" w:color="auto"/>
        <w:left w:val="none" w:sz="0" w:space="0" w:color="auto"/>
        <w:bottom w:val="none" w:sz="0" w:space="0" w:color="auto"/>
        <w:right w:val="none" w:sz="0" w:space="0" w:color="auto"/>
      </w:divBdr>
    </w:div>
    <w:div w:id="1530559662">
      <w:bodyDiv w:val="1"/>
      <w:marLeft w:val="0"/>
      <w:marRight w:val="0"/>
      <w:marTop w:val="0"/>
      <w:marBottom w:val="0"/>
      <w:divBdr>
        <w:top w:val="none" w:sz="0" w:space="0" w:color="auto"/>
        <w:left w:val="none" w:sz="0" w:space="0" w:color="auto"/>
        <w:bottom w:val="none" w:sz="0" w:space="0" w:color="auto"/>
        <w:right w:val="none" w:sz="0" w:space="0" w:color="auto"/>
      </w:divBdr>
    </w:div>
    <w:div w:id="1591083639">
      <w:bodyDiv w:val="1"/>
      <w:marLeft w:val="0"/>
      <w:marRight w:val="0"/>
      <w:marTop w:val="0"/>
      <w:marBottom w:val="0"/>
      <w:divBdr>
        <w:top w:val="none" w:sz="0" w:space="0" w:color="auto"/>
        <w:left w:val="none" w:sz="0" w:space="0" w:color="auto"/>
        <w:bottom w:val="none" w:sz="0" w:space="0" w:color="auto"/>
        <w:right w:val="none" w:sz="0" w:space="0" w:color="auto"/>
      </w:divBdr>
    </w:div>
    <w:div w:id="1653211659">
      <w:bodyDiv w:val="1"/>
      <w:marLeft w:val="0"/>
      <w:marRight w:val="0"/>
      <w:marTop w:val="0"/>
      <w:marBottom w:val="0"/>
      <w:divBdr>
        <w:top w:val="none" w:sz="0" w:space="0" w:color="auto"/>
        <w:left w:val="none" w:sz="0" w:space="0" w:color="auto"/>
        <w:bottom w:val="none" w:sz="0" w:space="0" w:color="auto"/>
        <w:right w:val="none" w:sz="0" w:space="0" w:color="auto"/>
      </w:divBdr>
    </w:div>
    <w:div w:id="1747143016">
      <w:bodyDiv w:val="1"/>
      <w:marLeft w:val="0"/>
      <w:marRight w:val="0"/>
      <w:marTop w:val="0"/>
      <w:marBottom w:val="0"/>
      <w:divBdr>
        <w:top w:val="none" w:sz="0" w:space="0" w:color="auto"/>
        <w:left w:val="none" w:sz="0" w:space="0" w:color="auto"/>
        <w:bottom w:val="none" w:sz="0" w:space="0" w:color="auto"/>
        <w:right w:val="none" w:sz="0" w:space="0" w:color="auto"/>
      </w:divBdr>
    </w:div>
    <w:div w:id="1965428454">
      <w:bodyDiv w:val="1"/>
      <w:marLeft w:val="0"/>
      <w:marRight w:val="0"/>
      <w:marTop w:val="0"/>
      <w:marBottom w:val="0"/>
      <w:divBdr>
        <w:top w:val="none" w:sz="0" w:space="0" w:color="auto"/>
        <w:left w:val="none" w:sz="0" w:space="0" w:color="auto"/>
        <w:bottom w:val="none" w:sz="0" w:space="0" w:color="auto"/>
        <w:right w:val="none" w:sz="0" w:space="0" w:color="auto"/>
      </w:divBdr>
    </w:div>
    <w:div w:id="2053385847">
      <w:bodyDiv w:val="1"/>
      <w:marLeft w:val="0"/>
      <w:marRight w:val="0"/>
      <w:marTop w:val="0"/>
      <w:marBottom w:val="0"/>
      <w:divBdr>
        <w:top w:val="none" w:sz="0" w:space="0" w:color="auto"/>
        <w:left w:val="none" w:sz="0" w:space="0" w:color="auto"/>
        <w:bottom w:val="none" w:sz="0" w:space="0" w:color="auto"/>
        <w:right w:val="none" w:sz="0" w:space="0" w:color="auto"/>
      </w:divBdr>
    </w:div>
    <w:div w:id="2135556912">
      <w:bodyDiv w:val="1"/>
      <w:marLeft w:val="0"/>
      <w:marRight w:val="0"/>
      <w:marTop w:val="0"/>
      <w:marBottom w:val="0"/>
      <w:divBdr>
        <w:top w:val="none" w:sz="0" w:space="0" w:color="auto"/>
        <w:left w:val="none" w:sz="0" w:space="0" w:color="auto"/>
        <w:bottom w:val="none" w:sz="0" w:space="0" w:color="auto"/>
        <w:right w:val="none" w:sz="0" w:space="0" w:color="auto"/>
      </w:divBdr>
    </w:div>
    <w:div w:id="21421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mailto:marketing@stiebel-eltron.at" TargetMode="External"/><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149EC9CC1CFD45A09898D557BFAA0E" ma:contentTypeVersion="13" ma:contentTypeDescription="Ein neues Dokument erstellen." ma:contentTypeScope="" ma:versionID="7d83a625fdbd96670c2afd594406d899">
  <xsd:schema xmlns:xsd="http://www.w3.org/2001/XMLSchema" xmlns:xs="http://www.w3.org/2001/XMLSchema" xmlns:p="http://schemas.microsoft.com/office/2006/metadata/properties" xmlns:ns3="672e559d-4e26-4d53-9f4b-fe329848fd68" xmlns:ns4="00e5c7be-4a3c-4d89-9046-8da282dba8cd" targetNamespace="http://schemas.microsoft.com/office/2006/metadata/properties" ma:root="true" ma:fieldsID="1389158e54b810432c1fc6bb6c14bac8" ns3:_="" ns4:_="">
    <xsd:import namespace="672e559d-4e26-4d53-9f4b-fe329848fd68"/>
    <xsd:import namespace="00e5c7be-4a3c-4d89-9046-8da282dba8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559d-4e26-4d53-9f4b-fe329848f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5c7be-4a3c-4d89-9046-8da282dba8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C618A-C44A-4A5A-9D18-47CAE7A48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559d-4e26-4d53-9f4b-fe329848fd68"/>
    <ds:schemaRef ds:uri="00e5c7be-4a3c-4d89-9046-8da282d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7723B-AA3D-42AF-A847-68BC82CFC34B}">
  <ds:schemaRefs>
    <ds:schemaRef ds:uri="http://schemas.openxmlformats.org/officeDocument/2006/bibliography"/>
  </ds:schemaRefs>
</ds:datastoreItem>
</file>

<file path=customXml/itemProps3.xml><?xml version="1.0" encoding="utf-8"?>
<ds:datastoreItem xmlns:ds="http://schemas.openxmlformats.org/officeDocument/2006/customXml" ds:itemID="{8AB14678-D8F7-4554-8B5C-98FDA99D8583}">
  <ds:schemaRefs>
    <ds:schemaRef ds:uri="http://schemas.microsoft.com/sharepoint/v3/contenttype/forms"/>
  </ds:schemaRefs>
</ds:datastoreItem>
</file>

<file path=customXml/itemProps4.xml><?xml version="1.0" encoding="utf-8"?>
<ds:datastoreItem xmlns:ds="http://schemas.openxmlformats.org/officeDocument/2006/customXml" ds:itemID="{9096B1EC-2A6A-410B-9B2B-613059F3729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778f0de-7455-48b1-94b1-e40d100647ac}" enabled="1" method="Privileged" siteId="{420c935a-f900-4995-aeb1-9af57e8e12f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Stiebel Eltron</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Schulz, Henning</dc:creator>
  <cp:keywords/>
  <cp:lastModifiedBy>Zhou, Kai</cp:lastModifiedBy>
  <cp:revision>24</cp:revision>
  <cp:lastPrinted>2025-04-24T08:20:00Z</cp:lastPrinted>
  <dcterms:created xsi:type="dcterms:W3CDTF">2025-04-23T10:24:00Z</dcterms:created>
  <dcterms:modified xsi:type="dcterms:W3CDTF">2025-08-11T13:38:00Z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0x01010037149EC9CC1CFD45A09898D557BFAA0E</vt:lpwstr>
  </property>
  <property fmtid="{D5CDD505-2E9C-101B-9397-08002B2CF9AE}" pid="3" name="MSIP_Label_a778f0de-7455-48b1-94b1-e40d100647ac_Enabled">
    <vt:lpwstr>true</vt:lpwstr>
  </property>
  <property fmtid="{D5CDD505-2E9C-101B-9397-08002B2CF9AE}" pid="4" name="MSIP_Label_a778f0de-7455-48b1-94b1-e40d100647ac_SetDate">
    <vt:lpwstr>2022-08-05T11:19:02Z</vt:lpwstr>
  </property>
  <property fmtid="{D5CDD505-2E9C-101B-9397-08002B2CF9AE}" pid="5" name="MSIP_Label_a778f0de-7455-48b1-94b1-e40d100647ac_Method">
    <vt:lpwstr>Privileged</vt:lpwstr>
  </property>
  <property fmtid="{D5CDD505-2E9C-101B-9397-08002B2CF9AE}" pid="6" name="MSIP_Label_a778f0de-7455-48b1-94b1-e40d100647ac_Name">
    <vt:lpwstr>Internal - All company</vt:lpwstr>
  </property>
  <property fmtid="{D5CDD505-2E9C-101B-9397-08002B2CF9AE}" pid="7" name="MSIP_Label_a778f0de-7455-48b1-94b1-e40d100647ac_SiteId">
    <vt:lpwstr>420c935a-f900-4995-aeb1-9af57e8e12fc</vt:lpwstr>
  </property>
  <property fmtid="{D5CDD505-2E9C-101B-9397-08002B2CF9AE}" pid="8" name="MSIP_Label_a778f0de-7455-48b1-94b1-e40d100647ac_ActionId">
    <vt:lpwstr>c47b1ac6-532d-4c34-8d39-ce0a86bfd392</vt:lpwstr>
  </property>
  <property fmtid="{D5CDD505-2E9C-101B-9397-08002B2CF9AE}" pid="9" name="MSIP_Label_a778f0de-7455-48b1-94b1-e40d100647ac_ContentBits">
    <vt:lpwstr>0</vt:lpwstr>
  </property>
</Properties>
</file>